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4B9A6EF" w:rsidR="004B5627" w:rsidRDefault="00B56B9F">
      <w:pPr>
        <w:pBdr>
          <w:top w:val="nil"/>
          <w:left w:val="nil"/>
          <w:bottom w:val="nil"/>
          <w:right w:val="nil"/>
          <w:between w:val="nil"/>
        </w:pBdr>
        <w:spacing w:line="240" w:lineRule="auto"/>
        <w:ind w:left="0" w:hanging="2"/>
        <w:jc w:val="center"/>
        <w:rPr>
          <w:color w:val="000000"/>
        </w:rPr>
      </w:pPr>
      <w:r>
        <w:rPr>
          <w:b/>
          <w:color w:val="000000"/>
        </w:rPr>
        <w:t xml:space="preserve">ZARZĄDZENIE NR </w:t>
      </w:r>
      <w:r w:rsidR="000E5473">
        <w:rPr>
          <w:b/>
        </w:rPr>
        <w:t>34</w:t>
      </w:r>
      <w:r>
        <w:rPr>
          <w:b/>
          <w:color w:val="000000"/>
        </w:rPr>
        <w:t>/20</w:t>
      </w:r>
      <w:r w:rsidR="003470C4">
        <w:rPr>
          <w:b/>
        </w:rPr>
        <w:t>19</w:t>
      </w:r>
    </w:p>
    <w:p w14:paraId="00000002" w14:textId="77777777" w:rsidR="004B5627" w:rsidRDefault="00B56B9F">
      <w:pPr>
        <w:pBdr>
          <w:top w:val="nil"/>
          <w:left w:val="nil"/>
          <w:bottom w:val="nil"/>
          <w:right w:val="nil"/>
          <w:between w:val="nil"/>
        </w:pBdr>
        <w:spacing w:line="240" w:lineRule="auto"/>
        <w:ind w:left="0" w:hanging="2"/>
        <w:jc w:val="center"/>
        <w:rPr>
          <w:color w:val="000000"/>
        </w:rPr>
      </w:pPr>
      <w:r>
        <w:rPr>
          <w:b/>
          <w:color w:val="000000"/>
        </w:rPr>
        <w:t>DYREKTORA TATRZAŃSKIEGO PARKU NARODOWEGO</w:t>
      </w:r>
    </w:p>
    <w:p w14:paraId="00000003" w14:textId="5FA4E04A" w:rsidR="004B5627" w:rsidRDefault="00B56B9F">
      <w:pPr>
        <w:pBdr>
          <w:top w:val="nil"/>
          <w:left w:val="nil"/>
          <w:bottom w:val="nil"/>
          <w:right w:val="nil"/>
          <w:between w:val="nil"/>
        </w:pBdr>
        <w:spacing w:line="240" w:lineRule="auto"/>
        <w:ind w:left="0" w:hanging="2"/>
        <w:jc w:val="center"/>
        <w:rPr>
          <w:color w:val="000000"/>
        </w:rPr>
      </w:pPr>
      <w:r>
        <w:rPr>
          <w:b/>
          <w:color w:val="000000"/>
        </w:rPr>
        <w:t xml:space="preserve">Z DNIA </w:t>
      </w:r>
      <w:r w:rsidR="000E5473">
        <w:rPr>
          <w:b/>
        </w:rPr>
        <w:t xml:space="preserve">20 GRUDNIA </w:t>
      </w:r>
      <w:r>
        <w:rPr>
          <w:b/>
          <w:color w:val="000000"/>
        </w:rPr>
        <w:t>20</w:t>
      </w:r>
      <w:r w:rsidR="001A67C9">
        <w:rPr>
          <w:b/>
        </w:rPr>
        <w:t>19</w:t>
      </w:r>
      <w:r>
        <w:rPr>
          <w:b/>
          <w:color w:val="000000"/>
        </w:rPr>
        <w:t xml:space="preserve"> </w:t>
      </w:r>
      <w:r w:rsidR="001E0EE8">
        <w:rPr>
          <w:b/>
          <w:color w:val="000000"/>
        </w:rPr>
        <w:t>R.</w:t>
      </w:r>
    </w:p>
    <w:p w14:paraId="00000004" w14:textId="77777777" w:rsidR="004B5627" w:rsidRDefault="004B5627">
      <w:pPr>
        <w:pBdr>
          <w:top w:val="nil"/>
          <w:left w:val="nil"/>
          <w:bottom w:val="nil"/>
          <w:right w:val="nil"/>
          <w:between w:val="nil"/>
        </w:pBdr>
        <w:spacing w:line="240" w:lineRule="auto"/>
        <w:ind w:left="0" w:hanging="2"/>
        <w:jc w:val="center"/>
        <w:rPr>
          <w:color w:val="000000"/>
        </w:rPr>
      </w:pPr>
    </w:p>
    <w:p w14:paraId="00000005" w14:textId="77777777" w:rsidR="004B5627" w:rsidRDefault="00B56B9F">
      <w:pPr>
        <w:pBdr>
          <w:top w:val="nil"/>
          <w:left w:val="nil"/>
          <w:bottom w:val="nil"/>
          <w:right w:val="nil"/>
          <w:between w:val="nil"/>
        </w:pBdr>
        <w:spacing w:line="240" w:lineRule="auto"/>
        <w:ind w:left="0" w:hanging="2"/>
        <w:jc w:val="center"/>
        <w:rPr>
          <w:color w:val="000000"/>
        </w:rPr>
      </w:pPr>
      <w:r>
        <w:rPr>
          <w:b/>
          <w:color w:val="000000"/>
        </w:rPr>
        <w:t>W SPRAWIE WARUNKÓW UDOSTĘPNIANIA OBSZARU TATRZAŃSKIEGO PARKU NARODOWEGO W CELACH SZKOLENIOWYCH</w:t>
      </w:r>
    </w:p>
    <w:p w14:paraId="00000006" w14:textId="77777777" w:rsidR="004B5627" w:rsidRDefault="004B5627">
      <w:pPr>
        <w:pBdr>
          <w:top w:val="nil"/>
          <w:left w:val="nil"/>
          <w:bottom w:val="nil"/>
          <w:right w:val="nil"/>
          <w:between w:val="nil"/>
        </w:pBdr>
        <w:spacing w:line="240" w:lineRule="auto"/>
        <w:ind w:left="0" w:hanging="2"/>
        <w:jc w:val="center"/>
        <w:rPr>
          <w:color w:val="000000"/>
        </w:rPr>
      </w:pPr>
    </w:p>
    <w:p w14:paraId="00000007" w14:textId="77777777" w:rsidR="004B5627" w:rsidRDefault="004B5627">
      <w:pPr>
        <w:pBdr>
          <w:top w:val="nil"/>
          <w:left w:val="nil"/>
          <w:bottom w:val="nil"/>
          <w:right w:val="nil"/>
          <w:between w:val="nil"/>
        </w:pBdr>
        <w:spacing w:line="240" w:lineRule="auto"/>
        <w:ind w:left="0" w:hanging="2"/>
        <w:jc w:val="center"/>
        <w:rPr>
          <w:color w:val="000000"/>
        </w:rPr>
      </w:pPr>
    </w:p>
    <w:p w14:paraId="00000008" w14:textId="77777777" w:rsidR="004B5627" w:rsidRDefault="00B56B9F">
      <w:pPr>
        <w:pBdr>
          <w:top w:val="nil"/>
          <w:left w:val="nil"/>
          <w:bottom w:val="nil"/>
          <w:right w:val="nil"/>
          <w:between w:val="nil"/>
        </w:pBdr>
        <w:spacing w:line="240" w:lineRule="auto"/>
        <w:ind w:left="0" w:hanging="2"/>
        <w:jc w:val="both"/>
        <w:rPr>
          <w:color w:val="000000"/>
        </w:rPr>
      </w:pPr>
      <w:r>
        <w:rPr>
          <w:color w:val="000000"/>
        </w:rPr>
        <w:t>Na podstawie art 8e ust. 1 ustawy z dnia 16 kwietnia 2004 roku o ochronie przyrody</w:t>
      </w:r>
      <w:r>
        <w:t xml:space="preserve"> (Dz.U.2018.1614 </w:t>
      </w:r>
      <w:proofErr w:type="spellStart"/>
      <w:r>
        <w:t>t.j</w:t>
      </w:r>
      <w:proofErr w:type="spellEnd"/>
      <w:r>
        <w:t>. z dnia 2018.08.23)</w:t>
      </w:r>
      <w:r>
        <w:rPr>
          <w:color w:val="000000"/>
        </w:rPr>
        <w:t xml:space="preserve"> oraz art. 3 ust. 1 i 2 pkt 2 ustawy z dnia 18 sierpnia 2011 roku o bezpieczeństwie i ratownictwie w górach i na zorganizowanych terenach narciarskich (Dz.U.2011.208.1241), celem realizacji ustawowego obowiązku Dyrektora Tatrzańskiego Parku Narodowego zapewnienia warunków bezpieczeństwa osób przebywających w górach, zarządza się co następuje:</w:t>
      </w:r>
    </w:p>
    <w:p w14:paraId="00000009" w14:textId="77777777" w:rsidR="004B5627" w:rsidRDefault="004B5627">
      <w:pPr>
        <w:pBdr>
          <w:top w:val="nil"/>
          <w:left w:val="nil"/>
          <w:bottom w:val="nil"/>
          <w:right w:val="nil"/>
          <w:between w:val="nil"/>
        </w:pBdr>
        <w:spacing w:line="240" w:lineRule="auto"/>
        <w:ind w:left="0" w:hanging="2"/>
        <w:jc w:val="both"/>
        <w:rPr>
          <w:color w:val="000000"/>
        </w:rPr>
      </w:pPr>
    </w:p>
    <w:p w14:paraId="0000000A" w14:textId="3DC6483F" w:rsidR="004B5627" w:rsidRDefault="00B56B9F">
      <w:pPr>
        <w:pBdr>
          <w:top w:val="nil"/>
          <w:left w:val="nil"/>
          <w:bottom w:val="nil"/>
          <w:right w:val="nil"/>
          <w:between w:val="nil"/>
        </w:pBdr>
        <w:spacing w:line="240" w:lineRule="auto"/>
        <w:ind w:left="0" w:hanging="2"/>
        <w:jc w:val="center"/>
        <w:rPr>
          <w:color w:val="000000"/>
        </w:rPr>
      </w:pPr>
      <w:r>
        <w:rPr>
          <w:b/>
          <w:color w:val="000000"/>
        </w:rPr>
        <w:t>§ 1.</w:t>
      </w:r>
      <w:r w:rsidR="0014563E">
        <w:rPr>
          <w:b/>
          <w:color w:val="000000"/>
        </w:rPr>
        <w:t xml:space="preserve"> </w:t>
      </w:r>
      <w:r>
        <w:rPr>
          <w:b/>
          <w:color w:val="000000"/>
        </w:rPr>
        <w:t>Definicje</w:t>
      </w:r>
    </w:p>
    <w:p w14:paraId="0000000B" w14:textId="77777777" w:rsidR="004B5627" w:rsidRDefault="004B5627">
      <w:pPr>
        <w:pBdr>
          <w:top w:val="nil"/>
          <w:left w:val="nil"/>
          <w:bottom w:val="nil"/>
          <w:right w:val="nil"/>
          <w:between w:val="nil"/>
        </w:pBdr>
        <w:spacing w:line="240" w:lineRule="auto"/>
        <w:ind w:left="0" w:hanging="2"/>
        <w:jc w:val="center"/>
        <w:rPr>
          <w:color w:val="000000"/>
        </w:rPr>
      </w:pPr>
    </w:p>
    <w:p w14:paraId="0000000C" w14:textId="1E987405" w:rsidR="004B5627" w:rsidRPr="0014563E" w:rsidRDefault="00B56B9F" w:rsidP="0014563E">
      <w:pPr>
        <w:pStyle w:val="Akapitzlist"/>
        <w:numPr>
          <w:ilvl w:val="3"/>
          <w:numId w:val="8"/>
        </w:numPr>
        <w:pBdr>
          <w:top w:val="nil"/>
          <w:left w:val="nil"/>
          <w:bottom w:val="nil"/>
          <w:right w:val="nil"/>
          <w:between w:val="nil"/>
        </w:pBdr>
        <w:spacing w:line="240" w:lineRule="auto"/>
        <w:ind w:leftChars="0" w:left="426" w:firstLineChars="0" w:hanging="426"/>
        <w:jc w:val="both"/>
        <w:rPr>
          <w:color w:val="000000"/>
        </w:rPr>
      </w:pPr>
      <w:r w:rsidRPr="0014563E">
        <w:rPr>
          <w:b/>
          <w:color w:val="000000"/>
        </w:rPr>
        <w:t>Szkolenie</w:t>
      </w:r>
      <w:r w:rsidRPr="0014563E">
        <w:rPr>
          <w:color w:val="000000"/>
        </w:rPr>
        <w:t xml:space="preserve"> – wszelka odpłatna działalność dydaktyczna o charakterze wykładu, ćwiczenia, treningu, instruktażu, kursu, pokazu – tak  w wymiarze teoretycznym, jak i praktycznym – prowadzona na obszarze Tatrzańskiego Parku Narodowego, w szczególności w zakresie:</w:t>
      </w:r>
    </w:p>
    <w:p w14:paraId="0000000D" w14:textId="77777777" w:rsidR="004B5627" w:rsidRDefault="00B56B9F" w:rsidP="0014563E">
      <w:pPr>
        <w:numPr>
          <w:ilvl w:val="1"/>
          <w:numId w:val="9"/>
        </w:numPr>
        <w:pBdr>
          <w:top w:val="nil"/>
          <w:left w:val="nil"/>
          <w:bottom w:val="nil"/>
          <w:right w:val="nil"/>
          <w:between w:val="nil"/>
        </w:pBdr>
        <w:spacing w:line="240" w:lineRule="auto"/>
        <w:ind w:leftChars="0" w:left="851" w:firstLineChars="0" w:hanging="284"/>
        <w:jc w:val="both"/>
        <w:rPr>
          <w:color w:val="000000"/>
        </w:rPr>
      </w:pPr>
      <w:proofErr w:type="spellStart"/>
      <w:r>
        <w:rPr>
          <w:color w:val="000000"/>
        </w:rPr>
        <w:t>lawinoznawstwa</w:t>
      </w:r>
      <w:proofErr w:type="spellEnd"/>
      <w:r>
        <w:rPr>
          <w:color w:val="000000"/>
        </w:rPr>
        <w:t>;</w:t>
      </w:r>
    </w:p>
    <w:p w14:paraId="0000000E" w14:textId="77777777" w:rsidR="004B5627" w:rsidRDefault="00B56B9F" w:rsidP="0014563E">
      <w:pPr>
        <w:numPr>
          <w:ilvl w:val="1"/>
          <w:numId w:val="9"/>
        </w:numPr>
        <w:pBdr>
          <w:top w:val="nil"/>
          <w:left w:val="nil"/>
          <w:bottom w:val="nil"/>
          <w:right w:val="nil"/>
          <w:between w:val="nil"/>
        </w:pBdr>
        <w:spacing w:line="240" w:lineRule="auto"/>
        <w:ind w:leftChars="0" w:left="851" w:firstLineChars="0" w:hanging="284"/>
        <w:jc w:val="both"/>
        <w:rPr>
          <w:color w:val="000000"/>
        </w:rPr>
      </w:pPr>
      <w:r>
        <w:rPr>
          <w:color w:val="000000"/>
        </w:rPr>
        <w:t>turystyki;</w:t>
      </w:r>
    </w:p>
    <w:p w14:paraId="0000000F" w14:textId="77777777" w:rsidR="004B5627" w:rsidRDefault="00B56B9F" w:rsidP="0014563E">
      <w:pPr>
        <w:numPr>
          <w:ilvl w:val="1"/>
          <w:numId w:val="9"/>
        </w:numPr>
        <w:pBdr>
          <w:top w:val="nil"/>
          <w:left w:val="nil"/>
          <w:bottom w:val="nil"/>
          <w:right w:val="nil"/>
          <w:between w:val="nil"/>
        </w:pBdr>
        <w:spacing w:line="240" w:lineRule="auto"/>
        <w:ind w:leftChars="0" w:left="851" w:firstLineChars="0" w:hanging="284"/>
        <w:jc w:val="both"/>
        <w:rPr>
          <w:color w:val="000000"/>
        </w:rPr>
      </w:pPr>
      <w:r>
        <w:rPr>
          <w:color w:val="000000"/>
        </w:rPr>
        <w:t>taternictwa powierzchniowego;</w:t>
      </w:r>
    </w:p>
    <w:p w14:paraId="00000010" w14:textId="77777777" w:rsidR="004B5627" w:rsidRDefault="00B56B9F" w:rsidP="0014563E">
      <w:pPr>
        <w:numPr>
          <w:ilvl w:val="1"/>
          <w:numId w:val="9"/>
        </w:numPr>
        <w:pBdr>
          <w:top w:val="nil"/>
          <w:left w:val="nil"/>
          <w:bottom w:val="nil"/>
          <w:right w:val="nil"/>
          <w:between w:val="nil"/>
        </w:pBdr>
        <w:spacing w:line="240" w:lineRule="auto"/>
        <w:ind w:leftChars="0" w:left="851" w:firstLineChars="0" w:hanging="284"/>
        <w:jc w:val="both"/>
        <w:rPr>
          <w:color w:val="000000"/>
        </w:rPr>
      </w:pPr>
      <w:r>
        <w:rPr>
          <w:color w:val="000000"/>
        </w:rPr>
        <w:t>taternictwa jaskiniowego;</w:t>
      </w:r>
    </w:p>
    <w:p w14:paraId="00000011" w14:textId="77777777" w:rsidR="004B5627" w:rsidRDefault="00B56B9F" w:rsidP="0014563E">
      <w:pPr>
        <w:numPr>
          <w:ilvl w:val="1"/>
          <w:numId w:val="9"/>
        </w:numPr>
        <w:pBdr>
          <w:top w:val="nil"/>
          <w:left w:val="nil"/>
          <w:bottom w:val="nil"/>
          <w:right w:val="nil"/>
          <w:between w:val="nil"/>
        </w:pBdr>
        <w:spacing w:line="240" w:lineRule="auto"/>
        <w:ind w:leftChars="0" w:left="851" w:firstLineChars="0" w:hanging="284"/>
        <w:jc w:val="both"/>
        <w:rPr>
          <w:color w:val="000000"/>
        </w:rPr>
      </w:pPr>
      <w:r>
        <w:rPr>
          <w:color w:val="000000"/>
        </w:rPr>
        <w:t>wspinaczki skalnej;</w:t>
      </w:r>
    </w:p>
    <w:p w14:paraId="00000012" w14:textId="77777777" w:rsidR="004B5627" w:rsidRDefault="00B56B9F" w:rsidP="0014563E">
      <w:pPr>
        <w:numPr>
          <w:ilvl w:val="1"/>
          <w:numId w:val="9"/>
        </w:numPr>
        <w:pBdr>
          <w:top w:val="nil"/>
          <w:left w:val="nil"/>
          <w:bottom w:val="nil"/>
          <w:right w:val="nil"/>
          <w:between w:val="nil"/>
        </w:pBdr>
        <w:spacing w:line="240" w:lineRule="auto"/>
        <w:ind w:leftChars="0" w:left="851" w:firstLineChars="0" w:hanging="284"/>
        <w:jc w:val="both"/>
        <w:rPr>
          <w:color w:val="000000"/>
        </w:rPr>
      </w:pPr>
      <w:r>
        <w:rPr>
          <w:color w:val="000000"/>
        </w:rPr>
        <w:t>technik linowych;</w:t>
      </w:r>
    </w:p>
    <w:p w14:paraId="00000013" w14:textId="77777777" w:rsidR="004B5627" w:rsidRDefault="00B56B9F" w:rsidP="0014563E">
      <w:pPr>
        <w:numPr>
          <w:ilvl w:val="1"/>
          <w:numId w:val="9"/>
        </w:numPr>
        <w:pBdr>
          <w:top w:val="nil"/>
          <w:left w:val="nil"/>
          <w:bottom w:val="nil"/>
          <w:right w:val="nil"/>
          <w:between w:val="nil"/>
        </w:pBdr>
        <w:spacing w:line="240" w:lineRule="auto"/>
        <w:ind w:leftChars="0" w:left="851" w:firstLineChars="0" w:hanging="284"/>
        <w:jc w:val="both"/>
        <w:rPr>
          <w:color w:val="000000"/>
        </w:rPr>
      </w:pPr>
      <w:r>
        <w:rPr>
          <w:color w:val="000000"/>
        </w:rPr>
        <w:t>narciarstwa zjazdowego lub snowboardingu;</w:t>
      </w:r>
    </w:p>
    <w:p w14:paraId="00000014" w14:textId="77777777" w:rsidR="004B5627" w:rsidRDefault="00B56B9F" w:rsidP="0014563E">
      <w:pPr>
        <w:numPr>
          <w:ilvl w:val="1"/>
          <w:numId w:val="9"/>
        </w:numPr>
        <w:pBdr>
          <w:top w:val="nil"/>
          <w:left w:val="nil"/>
          <w:bottom w:val="nil"/>
          <w:right w:val="nil"/>
          <w:between w:val="nil"/>
        </w:pBdr>
        <w:spacing w:line="240" w:lineRule="auto"/>
        <w:ind w:leftChars="0" w:left="851" w:firstLineChars="0" w:hanging="284"/>
        <w:jc w:val="both"/>
        <w:rPr>
          <w:color w:val="000000"/>
        </w:rPr>
      </w:pPr>
      <w:r>
        <w:rPr>
          <w:color w:val="000000"/>
        </w:rPr>
        <w:t>narciarstwa wysokogórskiego;</w:t>
      </w:r>
    </w:p>
    <w:p w14:paraId="00000015" w14:textId="77777777" w:rsidR="004B5627" w:rsidRDefault="00B56B9F" w:rsidP="0014563E">
      <w:pPr>
        <w:numPr>
          <w:ilvl w:val="1"/>
          <w:numId w:val="9"/>
        </w:numPr>
        <w:pBdr>
          <w:top w:val="nil"/>
          <w:left w:val="nil"/>
          <w:bottom w:val="nil"/>
          <w:right w:val="nil"/>
          <w:between w:val="nil"/>
        </w:pBdr>
        <w:spacing w:line="240" w:lineRule="auto"/>
        <w:ind w:leftChars="0" w:left="851" w:firstLineChars="0" w:hanging="284"/>
        <w:jc w:val="both"/>
        <w:rPr>
          <w:color w:val="000000"/>
        </w:rPr>
      </w:pPr>
      <w:r>
        <w:rPr>
          <w:color w:val="000000"/>
        </w:rPr>
        <w:t>narciarstwa ekstremalnego;</w:t>
      </w:r>
    </w:p>
    <w:p w14:paraId="00000016" w14:textId="77777777" w:rsidR="004B5627" w:rsidRDefault="00B56B9F" w:rsidP="0014563E">
      <w:pPr>
        <w:numPr>
          <w:ilvl w:val="1"/>
          <w:numId w:val="9"/>
        </w:numPr>
        <w:pBdr>
          <w:top w:val="nil"/>
          <w:left w:val="nil"/>
          <w:bottom w:val="nil"/>
          <w:right w:val="nil"/>
          <w:between w:val="nil"/>
        </w:pBdr>
        <w:spacing w:line="240" w:lineRule="auto"/>
        <w:ind w:leftChars="0" w:left="851" w:firstLineChars="0" w:hanging="284"/>
        <w:jc w:val="both"/>
        <w:rPr>
          <w:color w:val="000000"/>
        </w:rPr>
      </w:pPr>
      <w:r>
        <w:rPr>
          <w:color w:val="000000"/>
        </w:rPr>
        <w:t>turystyki narciarskiej;</w:t>
      </w:r>
    </w:p>
    <w:p w14:paraId="00000017" w14:textId="77777777" w:rsidR="004B5627" w:rsidRDefault="00B56B9F" w:rsidP="0014563E">
      <w:pPr>
        <w:numPr>
          <w:ilvl w:val="1"/>
          <w:numId w:val="9"/>
        </w:numPr>
        <w:pBdr>
          <w:top w:val="nil"/>
          <w:left w:val="nil"/>
          <w:bottom w:val="nil"/>
          <w:right w:val="nil"/>
          <w:between w:val="nil"/>
        </w:pBdr>
        <w:spacing w:line="240" w:lineRule="auto"/>
        <w:ind w:leftChars="0" w:left="851" w:firstLineChars="0" w:hanging="284"/>
        <w:jc w:val="both"/>
        <w:rPr>
          <w:color w:val="000000"/>
        </w:rPr>
      </w:pPr>
      <w:r>
        <w:rPr>
          <w:color w:val="000000"/>
        </w:rPr>
        <w:t>pomocy przedmedycznej;</w:t>
      </w:r>
    </w:p>
    <w:p w14:paraId="00000018" w14:textId="77777777" w:rsidR="004B5627" w:rsidRDefault="00B56B9F" w:rsidP="0014563E">
      <w:pPr>
        <w:numPr>
          <w:ilvl w:val="1"/>
          <w:numId w:val="9"/>
        </w:numPr>
        <w:pBdr>
          <w:top w:val="nil"/>
          <w:left w:val="nil"/>
          <w:bottom w:val="nil"/>
          <w:right w:val="nil"/>
          <w:between w:val="nil"/>
        </w:pBdr>
        <w:spacing w:line="240" w:lineRule="auto"/>
        <w:ind w:leftChars="0" w:left="851" w:firstLineChars="0" w:hanging="284"/>
        <w:jc w:val="both"/>
        <w:rPr>
          <w:color w:val="000000"/>
        </w:rPr>
      </w:pPr>
      <w:r>
        <w:rPr>
          <w:color w:val="000000"/>
        </w:rPr>
        <w:t>bezpieczeństwa w górach.</w:t>
      </w:r>
    </w:p>
    <w:p w14:paraId="00000019" w14:textId="77777777" w:rsidR="004B5627" w:rsidRPr="0014563E" w:rsidRDefault="00B56B9F" w:rsidP="0014563E">
      <w:pPr>
        <w:pStyle w:val="Akapitzlist"/>
        <w:numPr>
          <w:ilvl w:val="3"/>
          <w:numId w:val="8"/>
        </w:numPr>
        <w:pBdr>
          <w:top w:val="nil"/>
          <w:left w:val="nil"/>
          <w:bottom w:val="nil"/>
          <w:right w:val="nil"/>
          <w:between w:val="nil"/>
        </w:pBdr>
        <w:spacing w:line="240" w:lineRule="auto"/>
        <w:ind w:leftChars="0" w:left="426" w:firstLineChars="0" w:hanging="426"/>
        <w:jc w:val="both"/>
        <w:rPr>
          <w:color w:val="000000"/>
        </w:rPr>
      </w:pPr>
      <w:r w:rsidRPr="0014563E">
        <w:rPr>
          <w:color w:val="000000"/>
        </w:rPr>
        <w:t xml:space="preserve">Szkoleniem nie jest działalność przewodnika – spełniająca znamiona wskazane w §1 ust. 1 - w zakresie i na potrzeby prowadzonej wycieczki w rozumieniu ustawy z dnia 29 sierpnia 1997 roku o usługach hotelarskich oraz usługach pilotów wycieczek i przewodników turystycznych ( Dz. U. z 2019 r. poz. 238 </w:t>
      </w:r>
      <w:proofErr w:type="spellStart"/>
      <w:r w:rsidRPr="0014563E">
        <w:rPr>
          <w:color w:val="000000"/>
        </w:rPr>
        <w:t>t.j</w:t>
      </w:r>
      <w:proofErr w:type="spellEnd"/>
      <w:r w:rsidRPr="0014563E">
        <w:rPr>
          <w:color w:val="000000"/>
        </w:rPr>
        <w:t>. z dnia 2019.02.07 z późniejszymi zmianami);</w:t>
      </w:r>
    </w:p>
    <w:p w14:paraId="0000001A" w14:textId="77777777" w:rsidR="004B5627" w:rsidRPr="0014563E" w:rsidRDefault="00B56B9F" w:rsidP="0014563E">
      <w:pPr>
        <w:pStyle w:val="Akapitzlist"/>
        <w:numPr>
          <w:ilvl w:val="3"/>
          <w:numId w:val="8"/>
        </w:numPr>
        <w:pBdr>
          <w:top w:val="nil"/>
          <w:left w:val="nil"/>
          <w:bottom w:val="nil"/>
          <w:right w:val="nil"/>
          <w:between w:val="nil"/>
        </w:pBdr>
        <w:spacing w:line="240" w:lineRule="auto"/>
        <w:ind w:leftChars="0" w:left="426" w:firstLineChars="0" w:hanging="426"/>
        <w:jc w:val="both"/>
        <w:rPr>
          <w:color w:val="000000"/>
        </w:rPr>
      </w:pPr>
      <w:r w:rsidRPr="0014563E">
        <w:rPr>
          <w:b/>
          <w:color w:val="000000"/>
        </w:rPr>
        <w:t xml:space="preserve">Przewodnik </w:t>
      </w:r>
      <w:r w:rsidRPr="0014563E">
        <w:rPr>
          <w:color w:val="000000"/>
        </w:rPr>
        <w:t>– osoba posiadająca uprawnienia do wykonywania zawodu przewodnika górskiego tatrzańskiego;</w:t>
      </w:r>
    </w:p>
    <w:p w14:paraId="0000001B" w14:textId="77777777" w:rsidR="004B5627" w:rsidRPr="0014563E" w:rsidRDefault="00B56B9F" w:rsidP="0014563E">
      <w:pPr>
        <w:pStyle w:val="Akapitzlist"/>
        <w:numPr>
          <w:ilvl w:val="3"/>
          <w:numId w:val="8"/>
        </w:numPr>
        <w:pBdr>
          <w:top w:val="nil"/>
          <w:left w:val="nil"/>
          <w:bottom w:val="nil"/>
          <w:right w:val="nil"/>
          <w:between w:val="nil"/>
        </w:pBdr>
        <w:spacing w:line="240" w:lineRule="auto"/>
        <w:ind w:leftChars="0" w:left="426" w:firstLineChars="0" w:hanging="426"/>
        <w:jc w:val="both"/>
        <w:rPr>
          <w:color w:val="000000"/>
        </w:rPr>
      </w:pPr>
      <w:r w:rsidRPr="0014563E">
        <w:rPr>
          <w:b/>
          <w:color w:val="000000"/>
        </w:rPr>
        <w:t xml:space="preserve">Instruktor </w:t>
      </w:r>
      <w:r w:rsidRPr="0014563E">
        <w:rPr>
          <w:color w:val="000000"/>
        </w:rPr>
        <w:t xml:space="preserve">– instruktor sportu w rozumieniu ustawy z dnia 25 czerwca 2010 roku o sporcie Dz. U. z 2019r. poz. 1468 </w:t>
      </w:r>
      <w:proofErr w:type="spellStart"/>
      <w:r w:rsidRPr="0014563E">
        <w:rPr>
          <w:color w:val="000000"/>
        </w:rPr>
        <w:t>t.j</w:t>
      </w:r>
      <w:proofErr w:type="spellEnd"/>
      <w:r w:rsidRPr="0014563E">
        <w:rPr>
          <w:color w:val="000000"/>
        </w:rPr>
        <w:t>. z dnia 2019.08.06 z późniejszymi zmianami;</w:t>
      </w:r>
    </w:p>
    <w:p w14:paraId="0000001C" w14:textId="77777777" w:rsidR="004B5627" w:rsidRPr="0014563E" w:rsidRDefault="00B56B9F" w:rsidP="0014563E">
      <w:pPr>
        <w:pStyle w:val="Akapitzlist"/>
        <w:numPr>
          <w:ilvl w:val="3"/>
          <w:numId w:val="8"/>
        </w:numPr>
        <w:pBdr>
          <w:top w:val="nil"/>
          <w:left w:val="nil"/>
          <w:bottom w:val="nil"/>
          <w:right w:val="nil"/>
          <w:between w:val="nil"/>
        </w:pBdr>
        <w:spacing w:line="240" w:lineRule="auto"/>
        <w:ind w:leftChars="0" w:left="426" w:firstLineChars="0" w:hanging="426"/>
        <w:jc w:val="both"/>
        <w:rPr>
          <w:color w:val="000000"/>
        </w:rPr>
      </w:pPr>
      <w:r w:rsidRPr="0014563E">
        <w:rPr>
          <w:b/>
          <w:color w:val="000000"/>
        </w:rPr>
        <w:t>Instruktor ratownictwa</w:t>
      </w:r>
      <w:r w:rsidRPr="0014563E">
        <w:rPr>
          <w:color w:val="000000"/>
        </w:rPr>
        <w:t xml:space="preserve"> – instruktor ratownictwa górskiego w rozumieniu ustawy z dnia 18 sierpnia 2011 roku o bezpieczeństwie i ratownictwie w górach i na zorganizowanych terenach narciarskich (Dz.U.2011.208.1241);</w:t>
      </w:r>
    </w:p>
    <w:p w14:paraId="0000001D" w14:textId="77777777" w:rsidR="004B5627" w:rsidRPr="0014563E" w:rsidRDefault="00B56B9F" w:rsidP="0014563E">
      <w:pPr>
        <w:pStyle w:val="Akapitzlist"/>
        <w:numPr>
          <w:ilvl w:val="3"/>
          <w:numId w:val="8"/>
        </w:numPr>
        <w:pBdr>
          <w:top w:val="nil"/>
          <w:left w:val="nil"/>
          <w:bottom w:val="nil"/>
          <w:right w:val="nil"/>
          <w:between w:val="nil"/>
        </w:pBdr>
        <w:spacing w:line="240" w:lineRule="auto"/>
        <w:ind w:leftChars="0" w:left="426" w:firstLineChars="0" w:hanging="426"/>
        <w:jc w:val="both"/>
        <w:rPr>
          <w:color w:val="000000"/>
        </w:rPr>
      </w:pPr>
      <w:r w:rsidRPr="0014563E">
        <w:rPr>
          <w:b/>
          <w:color w:val="000000"/>
        </w:rPr>
        <w:t xml:space="preserve">Trener </w:t>
      </w:r>
      <w:r w:rsidRPr="0014563E">
        <w:rPr>
          <w:color w:val="000000"/>
        </w:rPr>
        <w:t xml:space="preserve">– trener sportu w rozumieniu ustawy z dnia 25 czerwca 2010 roku o sporcie Dz. U. z 2019r. poz. 1468 </w:t>
      </w:r>
      <w:proofErr w:type="spellStart"/>
      <w:r w:rsidRPr="0014563E">
        <w:rPr>
          <w:color w:val="000000"/>
        </w:rPr>
        <w:t>t.j</w:t>
      </w:r>
      <w:proofErr w:type="spellEnd"/>
      <w:r w:rsidRPr="0014563E">
        <w:rPr>
          <w:color w:val="000000"/>
        </w:rPr>
        <w:t>. z dnia 2019.08.06 z późniejszymi zmianami.</w:t>
      </w:r>
    </w:p>
    <w:p w14:paraId="0000001E" w14:textId="77777777" w:rsidR="004B5627" w:rsidRPr="0014563E" w:rsidRDefault="004B5627" w:rsidP="0014563E">
      <w:pPr>
        <w:pStyle w:val="Akapitzlist"/>
        <w:pBdr>
          <w:top w:val="nil"/>
          <w:left w:val="nil"/>
          <w:bottom w:val="nil"/>
          <w:right w:val="nil"/>
          <w:between w:val="nil"/>
        </w:pBdr>
        <w:spacing w:line="240" w:lineRule="auto"/>
        <w:ind w:leftChars="0" w:left="284" w:firstLineChars="0" w:firstLine="0"/>
        <w:jc w:val="both"/>
        <w:rPr>
          <w:color w:val="000000"/>
        </w:rPr>
      </w:pPr>
    </w:p>
    <w:p w14:paraId="0000001F" w14:textId="77777777" w:rsidR="004B5627" w:rsidRDefault="004B5627">
      <w:pPr>
        <w:pBdr>
          <w:top w:val="nil"/>
          <w:left w:val="nil"/>
          <w:bottom w:val="nil"/>
          <w:right w:val="nil"/>
          <w:between w:val="nil"/>
        </w:pBdr>
        <w:spacing w:line="240" w:lineRule="auto"/>
        <w:ind w:left="0" w:hanging="2"/>
        <w:jc w:val="center"/>
        <w:rPr>
          <w:b/>
          <w:color w:val="000000"/>
        </w:rPr>
      </w:pPr>
    </w:p>
    <w:p w14:paraId="00000020" w14:textId="77777777" w:rsidR="004B5627" w:rsidRDefault="004B5627">
      <w:pPr>
        <w:pBdr>
          <w:top w:val="nil"/>
          <w:left w:val="nil"/>
          <w:bottom w:val="nil"/>
          <w:right w:val="nil"/>
          <w:between w:val="nil"/>
        </w:pBdr>
        <w:spacing w:line="240" w:lineRule="auto"/>
        <w:ind w:left="0" w:hanging="2"/>
        <w:jc w:val="center"/>
        <w:rPr>
          <w:b/>
          <w:color w:val="000000"/>
        </w:rPr>
      </w:pPr>
    </w:p>
    <w:p w14:paraId="360D57A3" w14:textId="77777777" w:rsidR="004C23A1" w:rsidRDefault="004C23A1">
      <w:pPr>
        <w:pBdr>
          <w:top w:val="nil"/>
          <w:left w:val="nil"/>
          <w:bottom w:val="nil"/>
          <w:right w:val="nil"/>
          <w:between w:val="nil"/>
        </w:pBdr>
        <w:spacing w:line="240" w:lineRule="auto"/>
        <w:ind w:left="0" w:hanging="2"/>
        <w:jc w:val="center"/>
        <w:rPr>
          <w:b/>
          <w:color w:val="000000"/>
        </w:rPr>
      </w:pPr>
    </w:p>
    <w:p w14:paraId="2FD8874A" w14:textId="77777777" w:rsidR="004C23A1" w:rsidRDefault="004C23A1">
      <w:pPr>
        <w:pBdr>
          <w:top w:val="nil"/>
          <w:left w:val="nil"/>
          <w:bottom w:val="nil"/>
          <w:right w:val="nil"/>
          <w:between w:val="nil"/>
        </w:pBdr>
        <w:spacing w:line="240" w:lineRule="auto"/>
        <w:ind w:left="0" w:hanging="2"/>
        <w:jc w:val="center"/>
        <w:rPr>
          <w:b/>
          <w:color w:val="000000"/>
        </w:rPr>
      </w:pPr>
    </w:p>
    <w:p w14:paraId="2441EFBD" w14:textId="77777777" w:rsidR="004C23A1" w:rsidRDefault="004C23A1">
      <w:pPr>
        <w:pBdr>
          <w:top w:val="nil"/>
          <w:left w:val="nil"/>
          <w:bottom w:val="nil"/>
          <w:right w:val="nil"/>
          <w:between w:val="nil"/>
        </w:pBdr>
        <w:spacing w:line="240" w:lineRule="auto"/>
        <w:ind w:left="0" w:hanging="2"/>
        <w:jc w:val="center"/>
        <w:rPr>
          <w:b/>
          <w:color w:val="000000"/>
        </w:rPr>
      </w:pPr>
    </w:p>
    <w:p w14:paraId="06E6BBF3" w14:textId="77777777" w:rsidR="004C23A1" w:rsidRDefault="004C23A1">
      <w:pPr>
        <w:pBdr>
          <w:top w:val="nil"/>
          <w:left w:val="nil"/>
          <w:bottom w:val="nil"/>
          <w:right w:val="nil"/>
          <w:between w:val="nil"/>
        </w:pBdr>
        <w:spacing w:line="240" w:lineRule="auto"/>
        <w:ind w:left="0" w:hanging="2"/>
        <w:jc w:val="center"/>
        <w:rPr>
          <w:b/>
          <w:color w:val="000000"/>
        </w:rPr>
      </w:pPr>
    </w:p>
    <w:p w14:paraId="00000021" w14:textId="3E961336" w:rsidR="004B5627" w:rsidRDefault="00B56B9F">
      <w:pPr>
        <w:pBdr>
          <w:top w:val="nil"/>
          <w:left w:val="nil"/>
          <w:bottom w:val="nil"/>
          <w:right w:val="nil"/>
          <w:between w:val="nil"/>
        </w:pBdr>
        <w:spacing w:line="240" w:lineRule="auto"/>
        <w:ind w:left="0" w:hanging="2"/>
        <w:jc w:val="center"/>
        <w:rPr>
          <w:color w:val="000000"/>
        </w:rPr>
      </w:pPr>
      <w:r>
        <w:rPr>
          <w:b/>
          <w:color w:val="000000"/>
        </w:rPr>
        <w:lastRenderedPageBreak/>
        <w:t xml:space="preserve">§ 2. Podmioty uprawnione do Szkolenia </w:t>
      </w:r>
    </w:p>
    <w:p w14:paraId="00000022" w14:textId="77777777" w:rsidR="004B5627" w:rsidRDefault="004B5627">
      <w:pPr>
        <w:pBdr>
          <w:top w:val="nil"/>
          <w:left w:val="nil"/>
          <w:bottom w:val="nil"/>
          <w:right w:val="nil"/>
          <w:between w:val="nil"/>
        </w:pBdr>
        <w:spacing w:line="240" w:lineRule="auto"/>
        <w:ind w:left="0" w:hanging="2"/>
        <w:jc w:val="both"/>
        <w:rPr>
          <w:color w:val="000000"/>
        </w:rPr>
      </w:pPr>
    </w:p>
    <w:p w14:paraId="00000023" w14:textId="77777777" w:rsidR="004B5627" w:rsidRDefault="00B56B9F">
      <w:pPr>
        <w:pBdr>
          <w:top w:val="nil"/>
          <w:left w:val="nil"/>
          <w:bottom w:val="nil"/>
          <w:right w:val="nil"/>
          <w:between w:val="nil"/>
        </w:pBdr>
        <w:spacing w:line="240" w:lineRule="auto"/>
        <w:ind w:left="0" w:hanging="2"/>
        <w:jc w:val="center"/>
        <w:rPr>
          <w:color w:val="000000"/>
        </w:rPr>
      </w:pPr>
      <w:r>
        <w:rPr>
          <w:color w:val="000000"/>
        </w:rPr>
        <w:t>Szkolenie może być prowadzone przez:</w:t>
      </w:r>
    </w:p>
    <w:p w14:paraId="00000024" w14:textId="77777777" w:rsidR="004B5627" w:rsidRDefault="004B5627">
      <w:pPr>
        <w:pBdr>
          <w:top w:val="nil"/>
          <w:left w:val="nil"/>
          <w:bottom w:val="nil"/>
          <w:right w:val="nil"/>
          <w:between w:val="nil"/>
        </w:pBdr>
        <w:spacing w:line="240" w:lineRule="auto"/>
        <w:ind w:left="0" w:hanging="2"/>
        <w:jc w:val="center"/>
        <w:rPr>
          <w:color w:val="000000"/>
        </w:rPr>
      </w:pPr>
    </w:p>
    <w:p w14:paraId="00000025" w14:textId="6F33EF3F" w:rsidR="004B5627" w:rsidRPr="0014563E" w:rsidRDefault="00B56B9F" w:rsidP="0014563E">
      <w:pPr>
        <w:pStyle w:val="Akapitzlist"/>
        <w:numPr>
          <w:ilvl w:val="0"/>
          <w:numId w:val="7"/>
        </w:numPr>
        <w:pBdr>
          <w:top w:val="nil"/>
          <w:left w:val="nil"/>
          <w:bottom w:val="nil"/>
          <w:right w:val="nil"/>
          <w:between w:val="nil"/>
        </w:pBdr>
        <w:spacing w:line="240" w:lineRule="auto"/>
        <w:ind w:leftChars="0" w:left="284" w:firstLineChars="0" w:hanging="284"/>
        <w:jc w:val="both"/>
        <w:rPr>
          <w:color w:val="000000"/>
        </w:rPr>
      </w:pPr>
      <w:r w:rsidRPr="0014563E">
        <w:rPr>
          <w:color w:val="000000"/>
        </w:rPr>
        <w:t xml:space="preserve">Instruktora – w zakresie specjalności stwierdzonej dokumentem urzędowym, w szczególności instruktora Polskiego Związku Alpinizmu lub instruktora Polskiego Związku Narciarskiego. </w:t>
      </w:r>
    </w:p>
    <w:p w14:paraId="00000026" w14:textId="77777777" w:rsidR="004B5627" w:rsidRDefault="00B56B9F" w:rsidP="0014563E">
      <w:pPr>
        <w:pStyle w:val="Akapitzlist"/>
        <w:numPr>
          <w:ilvl w:val="0"/>
          <w:numId w:val="7"/>
        </w:numPr>
        <w:pBdr>
          <w:top w:val="nil"/>
          <w:left w:val="nil"/>
          <w:bottom w:val="nil"/>
          <w:right w:val="nil"/>
          <w:between w:val="nil"/>
        </w:pBdr>
        <w:spacing w:line="240" w:lineRule="auto"/>
        <w:ind w:leftChars="0" w:left="284" w:firstLineChars="0" w:hanging="284"/>
        <w:jc w:val="both"/>
        <w:rPr>
          <w:color w:val="000000"/>
        </w:rPr>
      </w:pPr>
      <w:r>
        <w:rPr>
          <w:color w:val="000000"/>
        </w:rPr>
        <w:t>Instruktora ratownictwa – w zakresie specjalności stwierdzonej dokumentem urzędowym.</w:t>
      </w:r>
    </w:p>
    <w:p w14:paraId="00000027" w14:textId="77777777" w:rsidR="004B5627" w:rsidRDefault="00B56B9F" w:rsidP="0014563E">
      <w:pPr>
        <w:pStyle w:val="Akapitzlist"/>
        <w:numPr>
          <w:ilvl w:val="0"/>
          <w:numId w:val="7"/>
        </w:numPr>
        <w:pBdr>
          <w:top w:val="nil"/>
          <w:left w:val="nil"/>
          <w:bottom w:val="nil"/>
          <w:right w:val="nil"/>
          <w:between w:val="nil"/>
        </w:pBdr>
        <w:spacing w:line="240" w:lineRule="auto"/>
        <w:ind w:leftChars="0" w:left="284" w:firstLineChars="0" w:hanging="284"/>
        <w:jc w:val="both"/>
        <w:rPr>
          <w:color w:val="000000"/>
        </w:rPr>
      </w:pPr>
      <w:r>
        <w:rPr>
          <w:color w:val="000000"/>
        </w:rPr>
        <w:t>Trenera – w zakresie specjalności stwierdzonej dokumentem urzędowym, w szczególności trenera Polskiego Związku Alpinizmu lub trenera Polskiego Związku Narciarskiego.</w:t>
      </w:r>
    </w:p>
    <w:p w14:paraId="00000028" w14:textId="77777777" w:rsidR="004B5627" w:rsidRDefault="00B56B9F" w:rsidP="0014563E">
      <w:pPr>
        <w:pStyle w:val="Akapitzlist"/>
        <w:numPr>
          <w:ilvl w:val="0"/>
          <w:numId w:val="7"/>
        </w:numPr>
        <w:pBdr>
          <w:top w:val="nil"/>
          <w:left w:val="nil"/>
          <w:bottom w:val="nil"/>
          <w:right w:val="nil"/>
          <w:between w:val="nil"/>
        </w:pBdr>
        <w:spacing w:line="240" w:lineRule="auto"/>
        <w:ind w:leftChars="0" w:left="284" w:firstLineChars="0" w:hanging="284"/>
        <w:jc w:val="both"/>
        <w:rPr>
          <w:color w:val="000000"/>
        </w:rPr>
      </w:pPr>
      <w:r>
        <w:rPr>
          <w:color w:val="000000"/>
        </w:rPr>
        <w:t>Osobę posiadającą odpowiednie kwalifikacje, kompetencje, wiedzę, doświadczenie</w:t>
      </w:r>
      <w:r w:rsidRPr="0014563E">
        <w:rPr>
          <w:color w:val="000000"/>
        </w:rPr>
        <w:t xml:space="preserve"> </w:t>
      </w:r>
      <w:r>
        <w:rPr>
          <w:color w:val="000000"/>
        </w:rPr>
        <w:t xml:space="preserve">oraz umiejętności, pod warunkiem ich oświadczenia przed Dyrektorem Tatrzańskiego Parku Narodowego (TPN). </w:t>
      </w:r>
    </w:p>
    <w:p w14:paraId="00000029" w14:textId="77777777" w:rsidR="004B5627" w:rsidRDefault="004B5627">
      <w:pPr>
        <w:pBdr>
          <w:top w:val="nil"/>
          <w:left w:val="nil"/>
          <w:bottom w:val="nil"/>
          <w:right w:val="nil"/>
          <w:between w:val="nil"/>
        </w:pBdr>
        <w:spacing w:line="240" w:lineRule="auto"/>
        <w:ind w:left="0" w:hanging="2"/>
        <w:jc w:val="both"/>
        <w:rPr>
          <w:color w:val="000000"/>
        </w:rPr>
      </w:pPr>
    </w:p>
    <w:p w14:paraId="0000002A" w14:textId="77777777" w:rsidR="004B5627" w:rsidRDefault="004B5627">
      <w:pPr>
        <w:pBdr>
          <w:top w:val="nil"/>
          <w:left w:val="nil"/>
          <w:bottom w:val="nil"/>
          <w:right w:val="nil"/>
          <w:between w:val="nil"/>
        </w:pBdr>
        <w:spacing w:line="240" w:lineRule="auto"/>
        <w:ind w:left="0" w:hanging="2"/>
        <w:jc w:val="both"/>
        <w:rPr>
          <w:color w:val="000000"/>
        </w:rPr>
      </w:pPr>
    </w:p>
    <w:p w14:paraId="0000002B" w14:textId="77777777" w:rsidR="004B5627" w:rsidRDefault="00B56B9F">
      <w:pPr>
        <w:pBdr>
          <w:top w:val="nil"/>
          <w:left w:val="nil"/>
          <w:bottom w:val="nil"/>
          <w:right w:val="nil"/>
          <w:between w:val="nil"/>
        </w:pBdr>
        <w:spacing w:line="240" w:lineRule="auto"/>
        <w:ind w:left="0" w:hanging="2"/>
        <w:jc w:val="center"/>
        <w:rPr>
          <w:color w:val="000000"/>
        </w:rPr>
      </w:pPr>
      <w:r>
        <w:rPr>
          <w:b/>
          <w:color w:val="000000"/>
        </w:rPr>
        <w:t>§ 3. Warunki prowadzenia Szkolenia</w:t>
      </w:r>
    </w:p>
    <w:p w14:paraId="0000002C" w14:textId="77777777" w:rsidR="004B5627" w:rsidRDefault="004B5627">
      <w:pPr>
        <w:pBdr>
          <w:top w:val="nil"/>
          <w:left w:val="nil"/>
          <w:bottom w:val="nil"/>
          <w:right w:val="nil"/>
          <w:between w:val="nil"/>
        </w:pBdr>
        <w:spacing w:line="240" w:lineRule="auto"/>
        <w:ind w:left="0" w:hanging="2"/>
        <w:jc w:val="center"/>
        <w:rPr>
          <w:color w:val="000000"/>
        </w:rPr>
      </w:pPr>
    </w:p>
    <w:p w14:paraId="0000002D" w14:textId="77777777" w:rsidR="004B5627" w:rsidRDefault="00B56B9F" w:rsidP="0014563E">
      <w:pPr>
        <w:pStyle w:val="Akapitzlist"/>
        <w:numPr>
          <w:ilvl w:val="0"/>
          <w:numId w:val="10"/>
        </w:numPr>
        <w:pBdr>
          <w:top w:val="nil"/>
          <w:left w:val="nil"/>
          <w:bottom w:val="nil"/>
          <w:right w:val="nil"/>
          <w:between w:val="nil"/>
        </w:pBdr>
        <w:spacing w:line="240" w:lineRule="auto"/>
        <w:ind w:leftChars="0" w:left="426" w:firstLineChars="0" w:hanging="426"/>
        <w:jc w:val="both"/>
        <w:rPr>
          <w:color w:val="000000"/>
        </w:rPr>
      </w:pPr>
      <w:r>
        <w:rPr>
          <w:color w:val="000000"/>
        </w:rPr>
        <w:t xml:space="preserve">Szkolenie odbywa się za zezwoleniem Dyrektora </w:t>
      </w:r>
      <w:r w:rsidRPr="0014563E">
        <w:rPr>
          <w:color w:val="000000"/>
        </w:rPr>
        <w:t xml:space="preserve">TPN </w:t>
      </w:r>
      <w:r>
        <w:rPr>
          <w:color w:val="000000"/>
        </w:rPr>
        <w:t>wydawanym na okres jednego roku kalendarzowego, określonego we wniosku, o którym mowa w § 4.</w:t>
      </w:r>
    </w:p>
    <w:p w14:paraId="0000002E" w14:textId="77777777" w:rsidR="004B5627" w:rsidRDefault="00B56B9F" w:rsidP="0014563E">
      <w:pPr>
        <w:pStyle w:val="Akapitzlist"/>
        <w:numPr>
          <w:ilvl w:val="0"/>
          <w:numId w:val="10"/>
        </w:numPr>
        <w:pBdr>
          <w:top w:val="nil"/>
          <w:left w:val="nil"/>
          <w:bottom w:val="nil"/>
          <w:right w:val="nil"/>
          <w:between w:val="nil"/>
        </w:pBdr>
        <w:spacing w:line="240" w:lineRule="auto"/>
        <w:ind w:leftChars="0" w:left="426" w:firstLineChars="0" w:hanging="426"/>
        <w:jc w:val="both"/>
        <w:rPr>
          <w:color w:val="000000"/>
        </w:rPr>
      </w:pPr>
      <w:r>
        <w:rPr>
          <w:color w:val="000000"/>
        </w:rPr>
        <w:t>Zezwolenie uprawnia do prowadzenia Szkolenia przez okres, na który zostało wydane.</w:t>
      </w:r>
    </w:p>
    <w:p w14:paraId="0000002F" w14:textId="77777777" w:rsidR="004B5627" w:rsidRDefault="00B56B9F" w:rsidP="0014563E">
      <w:pPr>
        <w:pStyle w:val="Akapitzlist"/>
        <w:numPr>
          <w:ilvl w:val="0"/>
          <w:numId w:val="10"/>
        </w:numPr>
        <w:pBdr>
          <w:top w:val="nil"/>
          <w:left w:val="nil"/>
          <w:bottom w:val="nil"/>
          <w:right w:val="nil"/>
          <w:between w:val="nil"/>
        </w:pBdr>
        <w:spacing w:line="240" w:lineRule="auto"/>
        <w:ind w:leftChars="0" w:left="426" w:firstLineChars="0" w:hanging="426"/>
        <w:jc w:val="both"/>
        <w:rPr>
          <w:color w:val="000000"/>
        </w:rPr>
      </w:pPr>
      <w:r>
        <w:rPr>
          <w:color w:val="000000"/>
        </w:rPr>
        <w:t xml:space="preserve">Zezwolenie wydaje się za opłatą za udostępnianie Tatrzańskiego Parku Narodowego, określoną odrębnym zarządzeniem Dyrektora </w:t>
      </w:r>
      <w:r w:rsidRPr="0014563E">
        <w:rPr>
          <w:color w:val="000000"/>
        </w:rPr>
        <w:t>TPN</w:t>
      </w:r>
      <w:r>
        <w:rPr>
          <w:color w:val="000000"/>
        </w:rPr>
        <w:t>.</w:t>
      </w:r>
    </w:p>
    <w:p w14:paraId="00000030" w14:textId="77777777" w:rsidR="004B5627" w:rsidRDefault="00B56B9F" w:rsidP="0014563E">
      <w:pPr>
        <w:pStyle w:val="Akapitzlist"/>
        <w:numPr>
          <w:ilvl w:val="0"/>
          <w:numId w:val="10"/>
        </w:numPr>
        <w:pBdr>
          <w:top w:val="nil"/>
          <w:left w:val="nil"/>
          <w:bottom w:val="nil"/>
          <w:right w:val="nil"/>
          <w:between w:val="nil"/>
        </w:pBdr>
        <w:spacing w:line="240" w:lineRule="auto"/>
        <w:ind w:leftChars="0" w:left="426" w:firstLineChars="0" w:hanging="426"/>
        <w:jc w:val="both"/>
        <w:rPr>
          <w:color w:val="000000"/>
        </w:rPr>
      </w:pPr>
      <w:r>
        <w:rPr>
          <w:color w:val="000000"/>
        </w:rPr>
        <w:t xml:space="preserve">Na potwierdzenie zezwolenia Dyrektor </w:t>
      </w:r>
      <w:r w:rsidRPr="0014563E">
        <w:rPr>
          <w:color w:val="000000"/>
        </w:rPr>
        <w:t>TPN</w:t>
      </w:r>
      <w:r>
        <w:rPr>
          <w:color w:val="000000"/>
        </w:rPr>
        <w:t xml:space="preserve"> wydaje imienny identyfikator. </w:t>
      </w:r>
    </w:p>
    <w:p w14:paraId="00000031" w14:textId="77777777" w:rsidR="004B5627" w:rsidRDefault="00B56B9F" w:rsidP="0014563E">
      <w:pPr>
        <w:pStyle w:val="Akapitzlist"/>
        <w:numPr>
          <w:ilvl w:val="0"/>
          <w:numId w:val="10"/>
        </w:numPr>
        <w:pBdr>
          <w:top w:val="nil"/>
          <w:left w:val="nil"/>
          <w:bottom w:val="nil"/>
          <w:right w:val="nil"/>
          <w:between w:val="nil"/>
        </w:pBdr>
        <w:spacing w:line="240" w:lineRule="auto"/>
        <w:ind w:leftChars="0" w:left="426" w:firstLineChars="0" w:hanging="426"/>
        <w:jc w:val="both"/>
        <w:rPr>
          <w:color w:val="000000"/>
        </w:rPr>
      </w:pPr>
      <w:r>
        <w:rPr>
          <w:color w:val="000000"/>
        </w:rPr>
        <w:t>Prowadzący szkolenie powinien mieć przy sobie identyfikator przez cały czas szkolenia i okazać go na każde wezwanie Służby Tatrzańskiego Parku Narodowego.</w:t>
      </w:r>
    </w:p>
    <w:p w14:paraId="00000032" w14:textId="77777777" w:rsidR="004B5627" w:rsidRDefault="00B56B9F" w:rsidP="0014563E">
      <w:pPr>
        <w:pStyle w:val="Akapitzlist"/>
        <w:numPr>
          <w:ilvl w:val="0"/>
          <w:numId w:val="10"/>
        </w:numPr>
        <w:pBdr>
          <w:top w:val="nil"/>
          <w:left w:val="nil"/>
          <w:bottom w:val="nil"/>
          <w:right w:val="nil"/>
          <w:between w:val="nil"/>
        </w:pBdr>
        <w:spacing w:line="240" w:lineRule="auto"/>
        <w:ind w:leftChars="0" w:left="426" w:firstLineChars="0" w:hanging="426"/>
        <w:jc w:val="both"/>
        <w:rPr>
          <w:color w:val="000000"/>
        </w:rPr>
      </w:pPr>
      <w:r>
        <w:rPr>
          <w:color w:val="000000"/>
        </w:rPr>
        <w:t xml:space="preserve">Dyrektor Tatrzańskiego Parku Narodowego wydaje zezwolenie na dany rok kalendarzowy po przedstawieniu przez osobę prowadzącą szkolenie oświadczeń, o których mowa w § 4 ust. 3 oraz dokonaniu opłaty, o której mowa w § 3 ust. 3.  </w:t>
      </w:r>
    </w:p>
    <w:p w14:paraId="00000033" w14:textId="5993845C" w:rsidR="004B5627" w:rsidRPr="0014563E" w:rsidRDefault="00A91D42" w:rsidP="0014563E">
      <w:pPr>
        <w:pStyle w:val="Akapitzlist"/>
        <w:numPr>
          <w:ilvl w:val="0"/>
          <w:numId w:val="10"/>
        </w:numPr>
        <w:pBdr>
          <w:top w:val="nil"/>
          <w:left w:val="nil"/>
          <w:bottom w:val="nil"/>
          <w:right w:val="nil"/>
          <w:between w:val="nil"/>
        </w:pBdr>
        <w:spacing w:line="240" w:lineRule="auto"/>
        <w:ind w:leftChars="0" w:left="426" w:firstLineChars="0" w:hanging="426"/>
        <w:jc w:val="both"/>
        <w:rPr>
          <w:color w:val="000000"/>
        </w:rPr>
      </w:pPr>
      <w:r w:rsidRPr="0014563E">
        <w:rPr>
          <w:color w:val="000000"/>
        </w:rPr>
        <w:t xml:space="preserve">       </w:t>
      </w:r>
      <w:r w:rsidR="00B56B9F" w:rsidRPr="0014563E">
        <w:rPr>
          <w:color w:val="000000"/>
        </w:rPr>
        <w:t xml:space="preserve">Szkolenie może być prowadzone tylko pod warunkiem posiadania ubezpieczenia od odpowiedzialności cywilnej deliktowej i kontraktowej mogącej wyniknąć z prowadzenia Szkolenia objętego wnioskiem ważne w danym roku kalendarzowym na kwotę nie mniejszą niż 200 000 zł. </w:t>
      </w:r>
    </w:p>
    <w:p w14:paraId="00000035" w14:textId="79E5FF3A" w:rsidR="004B5627" w:rsidRPr="00DF6420" w:rsidRDefault="00B56B9F" w:rsidP="00E017E6">
      <w:pPr>
        <w:pStyle w:val="Akapitzlist"/>
        <w:numPr>
          <w:ilvl w:val="0"/>
          <w:numId w:val="10"/>
        </w:numPr>
        <w:pBdr>
          <w:top w:val="nil"/>
          <w:left w:val="nil"/>
          <w:bottom w:val="nil"/>
          <w:right w:val="nil"/>
          <w:between w:val="nil"/>
        </w:pBdr>
        <w:spacing w:line="240" w:lineRule="auto"/>
        <w:ind w:leftChars="0" w:left="426" w:firstLineChars="0" w:hanging="426"/>
        <w:jc w:val="both"/>
        <w:rPr>
          <w:color w:val="000000"/>
        </w:rPr>
      </w:pPr>
      <w:r w:rsidRPr="00DF6420">
        <w:rPr>
          <w:color w:val="000000"/>
        </w:rPr>
        <w:t xml:space="preserve">Dyrektor TPN wydając zezwolenie na prowadzenie Szkoleń w zakresie </w:t>
      </w:r>
      <w:proofErr w:type="spellStart"/>
      <w:r w:rsidRPr="00DF6420">
        <w:rPr>
          <w:color w:val="000000"/>
        </w:rPr>
        <w:t>lawinoznawstwa</w:t>
      </w:r>
      <w:proofErr w:type="spellEnd"/>
      <w:r w:rsidRPr="00DF6420">
        <w:rPr>
          <w:color w:val="000000"/>
        </w:rPr>
        <w:t xml:space="preserve"> i bezpieczeństwa w górach,</w:t>
      </w:r>
      <w:r w:rsidR="00DF6420">
        <w:rPr>
          <w:color w:val="000000"/>
        </w:rPr>
        <w:t xml:space="preserve"> o których mowa § 1 ust. 1 lit.</w:t>
      </w:r>
      <w:r w:rsidRPr="00DF6420">
        <w:rPr>
          <w:color w:val="000000"/>
        </w:rPr>
        <w:t xml:space="preserve"> a i l ustala warunki dodatkowe określone w załączniku nr 3 do niniejszego zarządzenia.</w:t>
      </w:r>
    </w:p>
    <w:p w14:paraId="00000036" w14:textId="77777777" w:rsidR="004B5627" w:rsidRPr="0014563E" w:rsidRDefault="00B56B9F" w:rsidP="0014563E">
      <w:pPr>
        <w:pStyle w:val="Akapitzlist"/>
        <w:numPr>
          <w:ilvl w:val="0"/>
          <w:numId w:val="10"/>
        </w:numPr>
        <w:pBdr>
          <w:top w:val="nil"/>
          <w:left w:val="nil"/>
          <w:bottom w:val="nil"/>
          <w:right w:val="nil"/>
          <w:between w:val="nil"/>
        </w:pBdr>
        <w:spacing w:line="240" w:lineRule="auto"/>
        <w:ind w:leftChars="0" w:left="426" w:firstLineChars="0" w:hanging="426"/>
        <w:jc w:val="both"/>
        <w:rPr>
          <w:color w:val="000000"/>
        </w:rPr>
      </w:pPr>
      <w:r w:rsidRPr="0014563E">
        <w:rPr>
          <w:color w:val="000000"/>
        </w:rPr>
        <w:t>Dyrektor Tatrzańskiego Parku Narodowego wydając zezwolenie na prowadzenie Szkoleń, o których mowa w § 1 ust. 1 lit. b-k może ustalić dodatkowe warunki.</w:t>
      </w:r>
    </w:p>
    <w:p w14:paraId="00000037" w14:textId="5723C9A5" w:rsidR="004B5627" w:rsidRPr="0014563E" w:rsidRDefault="00B56B9F" w:rsidP="0014563E">
      <w:pPr>
        <w:pStyle w:val="Akapitzlist"/>
        <w:numPr>
          <w:ilvl w:val="0"/>
          <w:numId w:val="10"/>
        </w:numPr>
        <w:pBdr>
          <w:top w:val="nil"/>
          <w:left w:val="nil"/>
          <w:bottom w:val="nil"/>
          <w:right w:val="nil"/>
          <w:between w:val="nil"/>
        </w:pBdr>
        <w:spacing w:line="240" w:lineRule="auto"/>
        <w:ind w:leftChars="0" w:left="426" w:firstLineChars="0" w:hanging="426"/>
        <w:jc w:val="both"/>
        <w:rPr>
          <w:color w:val="000000"/>
        </w:rPr>
      </w:pPr>
      <w:r w:rsidRPr="0014563E">
        <w:rPr>
          <w:color w:val="000000"/>
        </w:rPr>
        <w:t xml:space="preserve">Szkolenia, o których mowa § 1 ust. 1 </w:t>
      </w:r>
      <w:r w:rsidR="00DF6420">
        <w:rPr>
          <w:color w:val="000000"/>
        </w:rPr>
        <w:t>lit.</w:t>
      </w:r>
      <w:r w:rsidRPr="0014563E">
        <w:rPr>
          <w:color w:val="000000"/>
        </w:rPr>
        <w:t xml:space="preserve"> a i l mogą być prowadzone wyłącznie w lokalizacjach określonych w załączniku nr 4 a-d do niniejszego zarządzenia, tj. odpowiednio na obszarze Obwodu Ochronnego:</w:t>
      </w:r>
    </w:p>
    <w:p w14:paraId="00000038" w14:textId="3F191DDE" w:rsidR="004B5627" w:rsidRPr="0014563E" w:rsidRDefault="00B56B9F" w:rsidP="0014563E">
      <w:pPr>
        <w:numPr>
          <w:ilvl w:val="1"/>
          <w:numId w:val="11"/>
        </w:numPr>
        <w:pBdr>
          <w:top w:val="nil"/>
          <w:left w:val="nil"/>
          <w:bottom w:val="nil"/>
          <w:right w:val="nil"/>
          <w:between w:val="nil"/>
        </w:pBdr>
        <w:spacing w:line="240" w:lineRule="auto"/>
        <w:ind w:leftChars="0" w:left="851" w:firstLineChars="0" w:hanging="284"/>
        <w:jc w:val="both"/>
        <w:rPr>
          <w:color w:val="000000"/>
        </w:rPr>
      </w:pPr>
      <w:r w:rsidRPr="0014563E">
        <w:rPr>
          <w:color w:val="000000"/>
        </w:rPr>
        <w:t>Morskie Oko,</w:t>
      </w:r>
    </w:p>
    <w:p w14:paraId="00000039" w14:textId="4C2447DA" w:rsidR="004B5627" w:rsidRPr="0014563E" w:rsidRDefault="00B56B9F" w:rsidP="0014563E">
      <w:pPr>
        <w:numPr>
          <w:ilvl w:val="1"/>
          <w:numId w:val="11"/>
        </w:numPr>
        <w:pBdr>
          <w:top w:val="nil"/>
          <w:left w:val="nil"/>
          <w:bottom w:val="nil"/>
          <w:right w:val="nil"/>
          <w:between w:val="nil"/>
        </w:pBdr>
        <w:spacing w:line="240" w:lineRule="auto"/>
        <w:ind w:leftChars="0" w:left="851" w:firstLineChars="0" w:hanging="284"/>
        <w:jc w:val="both"/>
        <w:rPr>
          <w:color w:val="000000"/>
        </w:rPr>
      </w:pPr>
      <w:r w:rsidRPr="0014563E">
        <w:rPr>
          <w:color w:val="000000"/>
        </w:rPr>
        <w:t>Hala Gąsienicowa,</w:t>
      </w:r>
    </w:p>
    <w:p w14:paraId="0000003A" w14:textId="6422D809" w:rsidR="004B5627" w:rsidRPr="0014563E" w:rsidRDefault="00B56B9F" w:rsidP="0014563E">
      <w:pPr>
        <w:numPr>
          <w:ilvl w:val="1"/>
          <w:numId w:val="11"/>
        </w:numPr>
        <w:pBdr>
          <w:top w:val="nil"/>
          <w:left w:val="nil"/>
          <w:bottom w:val="nil"/>
          <w:right w:val="nil"/>
          <w:between w:val="nil"/>
        </w:pBdr>
        <w:spacing w:line="240" w:lineRule="auto"/>
        <w:ind w:leftChars="0" w:left="851" w:firstLineChars="0" w:hanging="284"/>
        <w:jc w:val="both"/>
        <w:rPr>
          <w:color w:val="000000"/>
        </w:rPr>
      </w:pPr>
      <w:r w:rsidRPr="0014563E">
        <w:rPr>
          <w:color w:val="000000"/>
        </w:rPr>
        <w:t>Kuźnice,</w:t>
      </w:r>
    </w:p>
    <w:p w14:paraId="0000003B" w14:textId="54AE804C" w:rsidR="004B5627" w:rsidRPr="0014563E" w:rsidRDefault="00B56B9F" w:rsidP="0014563E">
      <w:pPr>
        <w:numPr>
          <w:ilvl w:val="1"/>
          <w:numId w:val="11"/>
        </w:numPr>
        <w:pBdr>
          <w:top w:val="nil"/>
          <w:left w:val="nil"/>
          <w:bottom w:val="nil"/>
          <w:right w:val="nil"/>
          <w:between w:val="nil"/>
        </w:pBdr>
        <w:spacing w:line="240" w:lineRule="auto"/>
        <w:ind w:leftChars="0" w:left="851" w:firstLineChars="0" w:hanging="284"/>
        <w:jc w:val="both"/>
        <w:rPr>
          <w:color w:val="000000"/>
        </w:rPr>
      </w:pPr>
      <w:r w:rsidRPr="0014563E">
        <w:rPr>
          <w:color w:val="000000"/>
        </w:rPr>
        <w:t>Chochołowska.</w:t>
      </w:r>
    </w:p>
    <w:p w14:paraId="0000003C" w14:textId="77777777" w:rsidR="004B5627" w:rsidRPr="0014563E" w:rsidRDefault="00B56B9F" w:rsidP="0014563E">
      <w:pPr>
        <w:pStyle w:val="Akapitzlist"/>
        <w:numPr>
          <w:ilvl w:val="0"/>
          <w:numId w:val="10"/>
        </w:numPr>
        <w:pBdr>
          <w:top w:val="nil"/>
          <w:left w:val="nil"/>
          <w:bottom w:val="nil"/>
          <w:right w:val="nil"/>
          <w:between w:val="nil"/>
        </w:pBdr>
        <w:spacing w:line="240" w:lineRule="auto"/>
        <w:ind w:leftChars="0" w:left="426" w:firstLineChars="0" w:hanging="426"/>
        <w:jc w:val="both"/>
        <w:rPr>
          <w:color w:val="000000"/>
        </w:rPr>
      </w:pPr>
      <w:r>
        <w:rPr>
          <w:color w:val="000000"/>
        </w:rPr>
        <w:t>Prowadzone Szkolenie nie może utrudniać korzystania z zasobów Tatrzańskiego Parku Narodowego przez innych jego użytkowników.</w:t>
      </w:r>
    </w:p>
    <w:p w14:paraId="32422178" w14:textId="77777777" w:rsidR="0014563E" w:rsidRDefault="00B56B9F" w:rsidP="0014563E">
      <w:pPr>
        <w:pStyle w:val="Akapitzlist"/>
        <w:numPr>
          <w:ilvl w:val="0"/>
          <w:numId w:val="10"/>
        </w:numPr>
        <w:pBdr>
          <w:top w:val="nil"/>
          <w:left w:val="nil"/>
          <w:bottom w:val="nil"/>
          <w:right w:val="nil"/>
          <w:between w:val="nil"/>
        </w:pBdr>
        <w:spacing w:line="240" w:lineRule="auto"/>
        <w:ind w:leftChars="0" w:left="426" w:firstLineChars="0" w:hanging="426"/>
        <w:jc w:val="both"/>
        <w:rPr>
          <w:color w:val="000000"/>
        </w:rPr>
      </w:pPr>
      <w:r>
        <w:rPr>
          <w:color w:val="000000"/>
        </w:rPr>
        <w:t xml:space="preserve">Prowadzone Szkolenie nie może powodować zagrożenia bezpieczeństwa dla  innych użytkowników Tatrzańskiego Parku Narodowego. </w:t>
      </w:r>
    </w:p>
    <w:p w14:paraId="0000003D" w14:textId="2A8709BE" w:rsidR="004B5627" w:rsidRDefault="00B56B9F" w:rsidP="0014563E">
      <w:pPr>
        <w:pStyle w:val="Akapitzlist"/>
        <w:numPr>
          <w:ilvl w:val="0"/>
          <w:numId w:val="10"/>
        </w:numPr>
        <w:pBdr>
          <w:top w:val="nil"/>
          <w:left w:val="nil"/>
          <w:bottom w:val="nil"/>
          <w:right w:val="nil"/>
          <w:between w:val="nil"/>
        </w:pBdr>
        <w:spacing w:line="240" w:lineRule="auto"/>
        <w:ind w:leftChars="0" w:left="426" w:firstLineChars="0" w:hanging="426"/>
        <w:jc w:val="both"/>
        <w:rPr>
          <w:color w:val="000000"/>
        </w:rPr>
      </w:pPr>
      <w:r w:rsidRPr="0014563E">
        <w:rPr>
          <w:color w:val="000000"/>
        </w:rPr>
        <w:t>Sz</w:t>
      </w:r>
      <w:r>
        <w:rPr>
          <w:color w:val="000000"/>
        </w:rPr>
        <w:t>kolenia nie mogą by</w:t>
      </w:r>
      <w:r w:rsidRPr="0014563E">
        <w:rPr>
          <w:color w:val="000000"/>
        </w:rPr>
        <w:t xml:space="preserve">ć prowadzone po zmroku, również w okresie od 1 grudnia do 1 marca. </w:t>
      </w:r>
    </w:p>
    <w:p w14:paraId="0000003E" w14:textId="77777777" w:rsidR="004B5627" w:rsidRDefault="004B5627">
      <w:pPr>
        <w:pBdr>
          <w:top w:val="nil"/>
          <w:left w:val="nil"/>
          <w:bottom w:val="nil"/>
          <w:right w:val="nil"/>
          <w:between w:val="nil"/>
        </w:pBdr>
        <w:spacing w:line="240" w:lineRule="auto"/>
        <w:ind w:left="0" w:hanging="2"/>
        <w:jc w:val="both"/>
        <w:rPr>
          <w:color w:val="000000"/>
        </w:rPr>
      </w:pPr>
    </w:p>
    <w:p w14:paraId="6A733223" w14:textId="77777777" w:rsidR="008C237F" w:rsidRDefault="008C237F">
      <w:pPr>
        <w:pBdr>
          <w:top w:val="nil"/>
          <w:left w:val="nil"/>
          <w:bottom w:val="nil"/>
          <w:right w:val="nil"/>
          <w:between w:val="nil"/>
        </w:pBdr>
        <w:spacing w:line="240" w:lineRule="auto"/>
        <w:ind w:left="0" w:hanging="2"/>
        <w:jc w:val="center"/>
        <w:rPr>
          <w:b/>
          <w:color w:val="000000"/>
        </w:rPr>
      </w:pPr>
    </w:p>
    <w:p w14:paraId="60575908" w14:textId="77777777" w:rsidR="008C237F" w:rsidRDefault="008C237F">
      <w:pPr>
        <w:pBdr>
          <w:top w:val="nil"/>
          <w:left w:val="nil"/>
          <w:bottom w:val="nil"/>
          <w:right w:val="nil"/>
          <w:between w:val="nil"/>
        </w:pBdr>
        <w:spacing w:line="240" w:lineRule="auto"/>
        <w:ind w:left="0" w:hanging="2"/>
        <w:jc w:val="center"/>
        <w:rPr>
          <w:b/>
          <w:color w:val="000000"/>
        </w:rPr>
      </w:pPr>
    </w:p>
    <w:p w14:paraId="11FF6C77" w14:textId="77777777" w:rsidR="008C237F" w:rsidRDefault="008C237F">
      <w:pPr>
        <w:pBdr>
          <w:top w:val="nil"/>
          <w:left w:val="nil"/>
          <w:bottom w:val="nil"/>
          <w:right w:val="nil"/>
          <w:between w:val="nil"/>
        </w:pBdr>
        <w:spacing w:line="240" w:lineRule="auto"/>
        <w:ind w:left="0" w:hanging="2"/>
        <w:jc w:val="center"/>
        <w:rPr>
          <w:b/>
          <w:color w:val="000000"/>
        </w:rPr>
      </w:pPr>
    </w:p>
    <w:p w14:paraId="0000003F" w14:textId="77777777" w:rsidR="004B5627" w:rsidRDefault="00B56B9F">
      <w:pPr>
        <w:pBdr>
          <w:top w:val="nil"/>
          <w:left w:val="nil"/>
          <w:bottom w:val="nil"/>
          <w:right w:val="nil"/>
          <w:between w:val="nil"/>
        </w:pBdr>
        <w:spacing w:line="240" w:lineRule="auto"/>
        <w:ind w:left="0" w:hanging="2"/>
        <w:jc w:val="center"/>
        <w:rPr>
          <w:color w:val="000000"/>
        </w:rPr>
      </w:pPr>
      <w:r>
        <w:rPr>
          <w:b/>
          <w:color w:val="000000"/>
        </w:rPr>
        <w:lastRenderedPageBreak/>
        <w:t>§ 4. Wniosek</w:t>
      </w:r>
    </w:p>
    <w:p w14:paraId="00000040" w14:textId="77777777" w:rsidR="004B5627" w:rsidRDefault="004B5627">
      <w:pPr>
        <w:pBdr>
          <w:top w:val="nil"/>
          <w:left w:val="nil"/>
          <w:bottom w:val="nil"/>
          <w:right w:val="nil"/>
          <w:between w:val="nil"/>
        </w:pBdr>
        <w:spacing w:line="240" w:lineRule="auto"/>
        <w:ind w:left="0" w:hanging="2"/>
        <w:jc w:val="both"/>
        <w:rPr>
          <w:color w:val="000000"/>
        </w:rPr>
      </w:pPr>
    </w:p>
    <w:p w14:paraId="00000041" w14:textId="77777777" w:rsidR="004B5627" w:rsidRDefault="00B56B9F" w:rsidP="0014563E">
      <w:pPr>
        <w:pStyle w:val="Akapitzlist"/>
        <w:numPr>
          <w:ilvl w:val="0"/>
          <w:numId w:val="12"/>
        </w:numPr>
        <w:pBdr>
          <w:top w:val="nil"/>
          <w:left w:val="nil"/>
          <w:bottom w:val="nil"/>
          <w:right w:val="nil"/>
          <w:between w:val="nil"/>
        </w:pBdr>
        <w:spacing w:line="240" w:lineRule="auto"/>
        <w:ind w:leftChars="0" w:left="426" w:firstLineChars="0" w:hanging="426"/>
        <w:jc w:val="both"/>
        <w:rPr>
          <w:color w:val="000000"/>
        </w:rPr>
      </w:pPr>
      <w:r>
        <w:rPr>
          <w:color w:val="000000"/>
        </w:rPr>
        <w:t xml:space="preserve">Zezwolenie na prowadzenie Szkolenia wydaje się na wniosek </w:t>
      </w:r>
      <w:r w:rsidRPr="0014563E">
        <w:rPr>
          <w:color w:val="000000"/>
        </w:rPr>
        <w:t>organizatora</w:t>
      </w:r>
      <w:r>
        <w:rPr>
          <w:color w:val="000000"/>
        </w:rPr>
        <w:t xml:space="preserve"> Szkoleni</w:t>
      </w:r>
      <w:r w:rsidRPr="0014563E">
        <w:rPr>
          <w:color w:val="000000"/>
        </w:rPr>
        <w:t>a</w:t>
      </w:r>
      <w:r>
        <w:rPr>
          <w:color w:val="000000"/>
        </w:rPr>
        <w:t xml:space="preserve">. </w:t>
      </w:r>
    </w:p>
    <w:p w14:paraId="00000042" w14:textId="00D12C7C" w:rsidR="004B5627" w:rsidRDefault="00B56B9F" w:rsidP="0014563E">
      <w:pPr>
        <w:pStyle w:val="Akapitzlist"/>
        <w:numPr>
          <w:ilvl w:val="0"/>
          <w:numId w:val="12"/>
        </w:numPr>
        <w:pBdr>
          <w:top w:val="nil"/>
          <w:left w:val="nil"/>
          <w:bottom w:val="nil"/>
          <w:right w:val="nil"/>
          <w:between w:val="nil"/>
        </w:pBdr>
        <w:spacing w:line="240" w:lineRule="auto"/>
        <w:ind w:leftChars="0" w:left="284" w:firstLineChars="0" w:hanging="284"/>
        <w:jc w:val="both"/>
        <w:rPr>
          <w:color w:val="000000"/>
        </w:rPr>
      </w:pPr>
      <w:r>
        <w:rPr>
          <w:color w:val="000000"/>
        </w:rPr>
        <w:t>Wniosek składa się na formularzu stanowiącym załącznik nr 1 do niniejszego zarządzenia</w:t>
      </w:r>
      <w:r w:rsidRPr="0014563E">
        <w:rPr>
          <w:color w:val="000000"/>
        </w:rPr>
        <w:t xml:space="preserve">, który </w:t>
      </w:r>
      <w:r>
        <w:rPr>
          <w:color w:val="000000"/>
        </w:rPr>
        <w:t>zawiera informację o przetwarzaniu danych osobowych, która stanowi integralną część wniosku. Dyrektor może zażądać okazania dokumentu potwierdzającego nadane lub posiadane przez wnioskującego uprawnienia, kwalifikacje, kompetencje, wiedzę, doświadczenie oraz umiejętności, na które wnioskodawca się powołuje.</w:t>
      </w:r>
    </w:p>
    <w:p w14:paraId="00000043" w14:textId="77777777" w:rsidR="004B5627" w:rsidRDefault="00B56B9F" w:rsidP="0014563E">
      <w:pPr>
        <w:pStyle w:val="Akapitzlist"/>
        <w:numPr>
          <w:ilvl w:val="0"/>
          <w:numId w:val="12"/>
        </w:numPr>
        <w:pBdr>
          <w:top w:val="nil"/>
          <w:left w:val="nil"/>
          <w:bottom w:val="nil"/>
          <w:right w:val="nil"/>
          <w:between w:val="nil"/>
        </w:pBdr>
        <w:spacing w:line="240" w:lineRule="auto"/>
        <w:ind w:leftChars="0" w:left="284" w:firstLineChars="0" w:hanging="284"/>
        <w:jc w:val="both"/>
        <w:rPr>
          <w:color w:val="000000"/>
        </w:rPr>
      </w:pPr>
      <w:r>
        <w:rPr>
          <w:color w:val="000000"/>
        </w:rPr>
        <w:t>Prowadzący Szkolenie wraz z wnioskiem powinien przedstawić po</w:t>
      </w:r>
      <w:r w:rsidRPr="0014563E">
        <w:rPr>
          <w:color w:val="000000"/>
        </w:rPr>
        <w:t xml:space="preserve">dpisane </w:t>
      </w:r>
      <w:r>
        <w:rPr>
          <w:color w:val="000000"/>
        </w:rPr>
        <w:t>oświadczeni</w:t>
      </w:r>
      <w:r w:rsidRPr="0014563E">
        <w:rPr>
          <w:color w:val="000000"/>
        </w:rPr>
        <w:t>a</w:t>
      </w:r>
      <w:r>
        <w:rPr>
          <w:color w:val="000000"/>
        </w:rPr>
        <w:t xml:space="preserve"> stanowiące załącznik nr </w:t>
      </w:r>
      <w:r w:rsidRPr="0014563E">
        <w:rPr>
          <w:color w:val="000000"/>
        </w:rPr>
        <w:t>2</w:t>
      </w:r>
      <w:r>
        <w:rPr>
          <w:color w:val="000000"/>
        </w:rPr>
        <w:t xml:space="preserve"> do niniejszego zarządzenia. </w:t>
      </w:r>
    </w:p>
    <w:p w14:paraId="00000044" w14:textId="77777777" w:rsidR="004B5627" w:rsidRDefault="00B56B9F">
      <w:pPr>
        <w:pBdr>
          <w:top w:val="nil"/>
          <w:left w:val="nil"/>
          <w:bottom w:val="nil"/>
          <w:right w:val="nil"/>
          <w:between w:val="nil"/>
        </w:pBdr>
        <w:spacing w:line="240" w:lineRule="auto"/>
        <w:ind w:left="0" w:hanging="2"/>
        <w:jc w:val="both"/>
        <w:rPr>
          <w:color w:val="000000"/>
        </w:rPr>
      </w:pPr>
      <w:r>
        <w:t xml:space="preserve">     </w:t>
      </w:r>
    </w:p>
    <w:p w14:paraId="00000045" w14:textId="77777777" w:rsidR="004B5627" w:rsidRDefault="004B5627">
      <w:pPr>
        <w:pBdr>
          <w:top w:val="nil"/>
          <w:left w:val="nil"/>
          <w:bottom w:val="nil"/>
          <w:right w:val="nil"/>
          <w:between w:val="nil"/>
        </w:pBdr>
        <w:spacing w:line="240" w:lineRule="auto"/>
        <w:ind w:left="0" w:hanging="2"/>
        <w:jc w:val="both"/>
        <w:rPr>
          <w:color w:val="000000"/>
        </w:rPr>
      </w:pPr>
    </w:p>
    <w:p w14:paraId="00000046" w14:textId="77777777" w:rsidR="004B5627" w:rsidRDefault="00B56B9F">
      <w:pPr>
        <w:pBdr>
          <w:top w:val="nil"/>
          <w:left w:val="nil"/>
          <w:bottom w:val="nil"/>
          <w:right w:val="nil"/>
          <w:between w:val="nil"/>
        </w:pBdr>
        <w:spacing w:line="240" w:lineRule="auto"/>
        <w:ind w:left="0" w:hanging="2"/>
        <w:jc w:val="center"/>
        <w:rPr>
          <w:color w:val="000000"/>
        </w:rPr>
      </w:pPr>
      <w:r>
        <w:rPr>
          <w:b/>
          <w:color w:val="000000"/>
        </w:rPr>
        <w:t>§ 5. Przepisy wprowadzające</w:t>
      </w:r>
    </w:p>
    <w:p w14:paraId="00000047" w14:textId="77777777" w:rsidR="004B5627" w:rsidRDefault="004B5627">
      <w:pPr>
        <w:pBdr>
          <w:top w:val="nil"/>
          <w:left w:val="nil"/>
          <w:bottom w:val="nil"/>
          <w:right w:val="nil"/>
          <w:between w:val="nil"/>
        </w:pBdr>
        <w:spacing w:line="240" w:lineRule="auto"/>
        <w:ind w:left="0" w:hanging="2"/>
        <w:jc w:val="center"/>
        <w:rPr>
          <w:color w:val="000000"/>
        </w:rPr>
      </w:pPr>
    </w:p>
    <w:p w14:paraId="00000048" w14:textId="5EFF268F" w:rsidR="004B5627" w:rsidRPr="0014563E" w:rsidRDefault="00B56B9F" w:rsidP="0014563E">
      <w:pPr>
        <w:pStyle w:val="Akapitzlist"/>
        <w:numPr>
          <w:ilvl w:val="0"/>
          <w:numId w:val="13"/>
        </w:numPr>
        <w:pBdr>
          <w:top w:val="nil"/>
          <w:left w:val="nil"/>
          <w:bottom w:val="nil"/>
          <w:right w:val="nil"/>
          <w:between w:val="nil"/>
        </w:pBdr>
        <w:spacing w:line="240" w:lineRule="auto"/>
        <w:ind w:leftChars="0" w:left="284" w:firstLineChars="0" w:hanging="284"/>
        <w:jc w:val="both"/>
        <w:rPr>
          <w:color w:val="000000"/>
        </w:rPr>
      </w:pPr>
      <w:r w:rsidRPr="0014563E">
        <w:rPr>
          <w:color w:val="000000"/>
        </w:rPr>
        <w:t xml:space="preserve">Traci moc zarządzenie nr </w:t>
      </w:r>
      <w:r w:rsidR="00C1477E" w:rsidRPr="0014563E">
        <w:rPr>
          <w:color w:val="000000"/>
        </w:rPr>
        <w:t>5/2018</w:t>
      </w:r>
      <w:r w:rsidRPr="0014563E">
        <w:rPr>
          <w:color w:val="000000"/>
        </w:rPr>
        <w:t xml:space="preserve"> z dnia  </w:t>
      </w:r>
      <w:r w:rsidR="00C1477E" w:rsidRPr="0014563E">
        <w:rPr>
          <w:color w:val="000000"/>
        </w:rPr>
        <w:t>26 lutego 2018 r.</w:t>
      </w:r>
    </w:p>
    <w:p w14:paraId="00000049" w14:textId="77777777" w:rsidR="004B5627" w:rsidRPr="0014563E" w:rsidRDefault="00B56B9F" w:rsidP="0014563E">
      <w:pPr>
        <w:pStyle w:val="Akapitzlist"/>
        <w:numPr>
          <w:ilvl w:val="0"/>
          <w:numId w:val="13"/>
        </w:numPr>
        <w:pBdr>
          <w:top w:val="nil"/>
          <w:left w:val="nil"/>
          <w:bottom w:val="nil"/>
          <w:right w:val="nil"/>
          <w:between w:val="nil"/>
        </w:pBdr>
        <w:spacing w:line="240" w:lineRule="auto"/>
        <w:ind w:leftChars="0" w:left="284" w:firstLineChars="0" w:hanging="284"/>
        <w:jc w:val="both"/>
        <w:rPr>
          <w:color w:val="000000"/>
        </w:rPr>
      </w:pPr>
      <w:r>
        <w:rPr>
          <w:color w:val="000000"/>
        </w:rPr>
        <w:t xml:space="preserve">Zarządzenie wchodzi w życie dnia 1 </w:t>
      </w:r>
      <w:r w:rsidRPr="0014563E">
        <w:rPr>
          <w:color w:val="000000"/>
        </w:rPr>
        <w:t>stycznia</w:t>
      </w:r>
      <w:r>
        <w:rPr>
          <w:color w:val="000000"/>
        </w:rPr>
        <w:t xml:space="preserve"> 20</w:t>
      </w:r>
      <w:r w:rsidRPr="0014563E">
        <w:rPr>
          <w:color w:val="000000"/>
        </w:rPr>
        <w:t>20</w:t>
      </w:r>
      <w:r>
        <w:rPr>
          <w:color w:val="000000"/>
        </w:rPr>
        <w:t xml:space="preserve"> r.</w:t>
      </w:r>
    </w:p>
    <w:p w14:paraId="0000004A" w14:textId="77777777" w:rsidR="004B5627" w:rsidRDefault="004B5627">
      <w:pPr>
        <w:pBdr>
          <w:top w:val="nil"/>
          <w:left w:val="nil"/>
          <w:bottom w:val="nil"/>
          <w:right w:val="nil"/>
          <w:between w:val="nil"/>
        </w:pBdr>
        <w:tabs>
          <w:tab w:val="left" w:pos="1725"/>
          <w:tab w:val="center" w:pos="4819"/>
        </w:tabs>
        <w:spacing w:line="240" w:lineRule="auto"/>
        <w:ind w:left="0" w:hanging="2"/>
      </w:pPr>
    </w:p>
    <w:p w14:paraId="0000004B" w14:textId="77777777" w:rsidR="004B5627" w:rsidRDefault="004B5627">
      <w:pPr>
        <w:pBdr>
          <w:top w:val="nil"/>
          <w:left w:val="nil"/>
          <w:bottom w:val="nil"/>
          <w:right w:val="nil"/>
          <w:between w:val="nil"/>
        </w:pBdr>
        <w:tabs>
          <w:tab w:val="left" w:pos="1725"/>
          <w:tab w:val="center" w:pos="4819"/>
        </w:tabs>
        <w:spacing w:line="240" w:lineRule="auto"/>
        <w:ind w:left="0" w:hanging="2"/>
      </w:pPr>
    </w:p>
    <w:p w14:paraId="0000004C" w14:textId="77777777" w:rsidR="004B5627" w:rsidRDefault="004B5627">
      <w:pPr>
        <w:pBdr>
          <w:top w:val="nil"/>
          <w:left w:val="nil"/>
          <w:bottom w:val="nil"/>
          <w:right w:val="nil"/>
          <w:between w:val="nil"/>
        </w:pBdr>
        <w:tabs>
          <w:tab w:val="left" w:pos="1725"/>
          <w:tab w:val="center" w:pos="4819"/>
        </w:tabs>
        <w:spacing w:line="240" w:lineRule="auto"/>
        <w:ind w:left="0" w:hanging="2"/>
      </w:pPr>
    </w:p>
    <w:p w14:paraId="0000004D" w14:textId="77777777" w:rsidR="004B5627" w:rsidRDefault="004B5627">
      <w:pPr>
        <w:pBdr>
          <w:top w:val="nil"/>
          <w:left w:val="nil"/>
          <w:bottom w:val="nil"/>
          <w:right w:val="nil"/>
          <w:between w:val="nil"/>
        </w:pBdr>
        <w:tabs>
          <w:tab w:val="left" w:pos="1725"/>
          <w:tab w:val="center" w:pos="4819"/>
        </w:tabs>
        <w:spacing w:line="240" w:lineRule="auto"/>
        <w:ind w:left="0" w:hanging="2"/>
      </w:pPr>
    </w:p>
    <w:p w14:paraId="0000004E" w14:textId="237E5460" w:rsidR="004B5627" w:rsidRDefault="008C237F" w:rsidP="008C237F">
      <w:pPr>
        <w:pBdr>
          <w:top w:val="nil"/>
          <w:left w:val="nil"/>
          <w:bottom w:val="nil"/>
          <w:right w:val="nil"/>
          <w:between w:val="nil"/>
        </w:pBdr>
        <w:tabs>
          <w:tab w:val="left" w:pos="8080"/>
          <w:tab w:val="center" w:pos="9214"/>
        </w:tabs>
        <w:spacing w:line="240" w:lineRule="auto"/>
        <w:ind w:left="0" w:hanging="2"/>
        <w:jc w:val="center"/>
      </w:pPr>
      <w:r>
        <w:tab/>
        <w:t xml:space="preserve">                                                                                                                              Dyrektor TPN</w:t>
      </w:r>
    </w:p>
    <w:p w14:paraId="20416722" w14:textId="5E817C44" w:rsidR="008C237F" w:rsidRDefault="008C237F" w:rsidP="008C237F">
      <w:pPr>
        <w:pBdr>
          <w:top w:val="nil"/>
          <w:left w:val="nil"/>
          <w:bottom w:val="nil"/>
          <w:right w:val="nil"/>
          <w:between w:val="nil"/>
        </w:pBdr>
        <w:tabs>
          <w:tab w:val="left" w:pos="8080"/>
          <w:tab w:val="center" w:pos="9214"/>
        </w:tabs>
        <w:spacing w:line="240" w:lineRule="auto"/>
        <w:ind w:left="0" w:hanging="2"/>
        <w:jc w:val="center"/>
      </w:pPr>
      <w:r>
        <w:tab/>
        <w:t xml:space="preserve">                                                                                                                               Szymon </w:t>
      </w:r>
      <w:proofErr w:type="spellStart"/>
      <w:r>
        <w:t>Ziobrowsk</w:t>
      </w:r>
      <w:bookmarkStart w:id="0" w:name="_GoBack"/>
      <w:bookmarkEnd w:id="0"/>
      <w:r>
        <w:t>i</w:t>
      </w:r>
      <w:proofErr w:type="spellEnd"/>
    </w:p>
    <w:p w14:paraId="0000004F" w14:textId="77777777" w:rsidR="004B5627" w:rsidRDefault="004B5627">
      <w:pPr>
        <w:pBdr>
          <w:top w:val="nil"/>
          <w:left w:val="nil"/>
          <w:bottom w:val="nil"/>
          <w:right w:val="nil"/>
          <w:between w:val="nil"/>
        </w:pBdr>
        <w:tabs>
          <w:tab w:val="left" w:pos="1725"/>
          <w:tab w:val="center" w:pos="4819"/>
        </w:tabs>
        <w:spacing w:line="240" w:lineRule="auto"/>
        <w:ind w:left="0" w:hanging="2"/>
      </w:pPr>
    </w:p>
    <w:p w14:paraId="00000050" w14:textId="77777777" w:rsidR="004B5627" w:rsidRDefault="004B5627">
      <w:pPr>
        <w:pBdr>
          <w:top w:val="nil"/>
          <w:left w:val="nil"/>
          <w:bottom w:val="nil"/>
          <w:right w:val="nil"/>
          <w:between w:val="nil"/>
        </w:pBdr>
        <w:tabs>
          <w:tab w:val="left" w:pos="1725"/>
          <w:tab w:val="center" w:pos="4819"/>
        </w:tabs>
        <w:spacing w:line="240" w:lineRule="auto"/>
        <w:ind w:left="0" w:hanging="2"/>
      </w:pPr>
    </w:p>
    <w:p w14:paraId="00000051" w14:textId="77777777" w:rsidR="004B5627" w:rsidRDefault="004B5627">
      <w:pPr>
        <w:pBdr>
          <w:top w:val="nil"/>
          <w:left w:val="nil"/>
          <w:bottom w:val="nil"/>
          <w:right w:val="nil"/>
          <w:between w:val="nil"/>
        </w:pBdr>
        <w:tabs>
          <w:tab w:val="left" w:pos="1725"/>
          <w:tab w:val="center" w:pos="4819"/>
        </w:tabs>
        <w:spacing w:line="240" w:lineRule="auto"/>
        <w:ind w:left="0" w:hanging="2"/>
      </w:pPr>
    </w:p>
    <w:p w14:paraId="00000052" w14:textId="77777777" w:rsidR="004B5627" w:rsidRDefault="004B5627">
      <w:pPr>
        <w:tabs>
          <w:tab w:val="left" w:pos="1725"/>
          <w:tab w:val="center" w:pos="4819"/>
        </w:tabs>
        <w:spacing w:after="240"/>
        <w:ind w:left="0" w:hanging="2"/>
        <w:jc w:val="right"/>
      </w:pPr>
    </w:p>
    <w:p w14:paraId="00000053" w14:textId="77777777" w:rsidR="004B5627" w:rsidRDefault="004B5627">
      <w:pPr>
        <w:tabs>
          <w:tab w:val="left" w:pos="1725"/>
          <w:tab w:val="center" w:pos="4819"/>
        </w:tabs>
        <w:spacing w:after="240"/>
        <w:ind w:left="0" w:hanging="2"/>
        <w:jc w:val="right"/>
      </w:pPr>
    </w:p>
    <w:p w14:paraId="00000054" w14:textId="77777777" w:rsidR="004B5627" w:rsidRDefault="004B5627">
      <w:pPr>
        <w:tabs>
          <w:tab w:val="left" w:pos="1725"/>
          <w:tab w:val="center" w:pos="4819"/>
        </w:tabs>
        <w:spacing w:after="240"/>
        <w:ind w:left="0" w:hanging="2"/>
        <w:jc w:val="right"/>
      </w:pPr>
    </w:p>
    <w:p w14:paraId="00000055" w14:textId="77777777" w:rsidR="004B5627" w:rsidRDefault="004B5627">
      <w:pPr>
        <w:tabs>
          <w:tab w:val="left" w:pos="1725"/>
          <w:tab w:val="center" w:pos="4819"/>
        </w:tabs>
        <w:spacing w:after="240"/>
        <w:ind w:left="0" w:hanging="2"/>
        <w:jc w:val="right"/>
      </w:pPr>
    </w:p>
    <w:p w14:paraId="00000056" w14:textId="77777777" w:rsidR="004B5627" w:rsidRDefault="004B5627">
      <w:pPr>
        <w:tabs>
          <w:tab w:val="left" w:pos="1725"/>
          <w:tab w:val="center" w:pos="4819"/>
        </w:tabs>
        <w:spacing w:after="240"/>
        <w:ind w:left="0" w:hanging="2"/>
        <w:jc w:val="right"/>
      </w:pPr>
    </w:p>
    <w:p w14:paraId="00000057" w14:textId="77777777" w:rsidR="004B5627" w:rsidRDefault="004B5627">
      <w:pPr>
        <w:tabs>
          <w:tab w:val="left" w:pos="1725"/>
          <w:tab w:val="center" w:pos="4819"/>
        </w:tabs>
        <w:spacing w:after="240"/>
        <w:ind w:left="0" w:hanging="2"/>
        <w:jc w:val="right"/>
      </w:pPr>
    </w:p>
    <w:p w14:paraId="00000058" w14:textId="77777777" w:rsidR="004B5627" w:rsidRDefault="004B5627">
      <w:pPr>
        <w:tabs>
          <w:tab w:val="left" w:pos="1725"/>
          <w:tab w:val="center" w:pos="4819"/>
        </w:tabs>
        <w:spacing w:after="240"/>
        <w:ind w:left="0" w:hanging="2"/>
        <w:jc w:val="right"/>
      </w:pPr>
    </w:p>
    <w:p w14:paraId="00000059" w14:textId="77777777" w:rsidR="004B5627" w:rsidRDefault="004B5627">
      <w:pPr>
        <w:tabs>
          <w:tab w:val="left" w:pos="1725"/>
          <w:tab w:val="center" w:pos="4819"/>
        </w:tabs>
        <w:spacing w:after="240"/>
        <w:ind w:left="0" w:hanging="2"/>
        <w:jc w:val="right"/>
      </w:pPr>
    </w:p>
    <w:p w14:paraId="0000005A" w14:textId="77777777" w:rsidR="004B5627" w:rsidRDefault="004B5627">
      <w:pPr>
        <w:tabs>
          <w:tab w:val="left" w:pos="1725"/>
          <w:tab w:val="center" w:pos="4819"/>
        </w:tabs>
        <w:spacing w:after="240"/>
        <w:ind w:left="0" w:hanging="2"/>
        <w:jc w:val="right"/>
      </w:pPr>
    </w:p>
    <w:p w14:paraId="0000005B" w14:textId="77777777" w:rsidR="004B5627" w:rsidRDefault="004B5627">
      <w:pPr>
        <w:tabs>
          <w:tab w:val="left" w:pos="1725"/>
          <w:tab w:val="center" w:pos="4819"/>
        </w:tabs>
        <w:spacing w:after="240"/>
        <w:ind w:left="0" w:hanging="2"/>
        <w:jc w:val="right"/>
      </w:pPr>
    </w:p>
    <w:p w14:paraId="0000005C" w14:textId="77777777" w:rsidR="004B5627" w:rsidRDefault="004B5627">
      <w:pPr>
        <w:tabs>
          <w:tab w:val="left" w:pos="1725"/>
          <w:tab w:val="center" w:pos="4819"/>
        </w:tabs>
        <w:spacing w:after="240"/>
        <w:ind w:left="0" w:hanging="2"/>
        <w:jc w:val="right"/>
      </w:pPr>
    </w:p>
    <w:p w14:paraId="0000005D" w14:textId="77777777" w:rsidR="004B5627" w:rsidRDefault="004B5627">
      <w:pPr>
        <w:tabs>
          <w:tab w:val="left" w:pos="1725"/>
          <w:tab w:val="center" w:pos="4819"/>
        </w:tabs>
        <w:spacing w:after="240"/>
        <w:ind w:left="0" w:hanging="2"/>
        <w:jc w:val="right"/>
      </w:pPr>
    </w:p>
    <w:p w14:paraId="0000005E" w14:textId="77777777" w:rsidR="004B5627" w:rsidRDefault="00B56B9F">
      <w:pPr>
        <w:tabs>
          <w:tab w:val="left" w:pos="1725"/>
          <w:tab w:val="center" w:pos="4819"/>
        </w:tabs>
        <w:spacing w:after="240"/>
        <w:ind w:left="0" w:hanging="2"/>
        <w:jc w:val="right"/>
      </w:pPr>
      <w:r>
        <w:t xml:space="preserve"> </w:t>
      </w:r>
    </w:p>
    <w:p w14:paraId="0000005F" w14:textId="77777777" w:rsidR="004B5627" w:rsidRDefault="004B5627">
      <w:pPr>
        <w:tabs>
          <w:tab w:val="left" w:pos="1725"/>
          <w:tab w:val="center" w:pos="4819"/>
        </w:tabs>
        <w:spacing w:after="240"/>
        <w:ind w:left="0" w:hanging="2"/>
        <w:jc w:val="right"/>
      </w:pPr>
    </w:p>
    <w:p w14:paraId="00000060" w14:textId="77777777" w:rsidR="004B5627" w:rsidRDefault="00B56B9F">
      <w:pPr>
        <w:tabs>
          <w:tab w:val="left" w:pos="1725"/>
          <w:tab w:val="center" w:pos="4819"/>
        </w:tabs>
        <w:spacing w:after="240"/>
        <w:ind w:left="0" w:hanging="2"/>
        <w:jc w:val="right"/>
      </w:pPr>
      <w:r>
        <w:t xml:space="preserve"> </w:t>
      </w:r>
    </w:p>
    <w:p w14:paraId="00000061" w14:textId="77777777" w:rsidR="004B5627" w:rsidRDefault="004B5627">
      <w:pPr>
        <w:tabs>
          <w:tab w:val="left" w:pos="1725"/>
          <w:tab w:val="center" w:pos="4819"/>
        </w:tabs>
        <w:spacing w:after="240"/>
        <w:ind w:left="0" w:hanging="2"/>
        <w:jc w:val="right"/>
      </w:pPr>
    </w:p>
    <w:p w14:paraId="00000066" w14:textId="46A0A793" w:rsidR="004B5627" w:rsidRDefault="00B56B9F">
      <w:pPr>
        <w:tabs>
          <w:tab w:val="left" w:pos="1725"/>
          <w:tab w:val="center" w:pos="4819"/>
        </w:tabs>
        <w:spacing w:after="240"/>
        <w:ind w:left="0" w:hanging="2"/>
        <w:jc w:val="right"/>
      </w:pPr>
      <w:r>
        <w:t xml:space="preserve">Załącznik nr 1 do zarządzenia nr </w:t>
      </w:r>
      <w:r w:rsidR="004F49C0">
        <w:t>34/2019</w:t>
      </w:r>
      <w:r>
        <w:t xml:space="preserve"> </w:t>
      </w:r>
    </w:p>
    <w:p w14:paraId="7145575C" w14:textId="77777777" w:rsidR="00B571F4" w:rsidRDefault="00B56B9F">
      <w:pPr>
        <w:tabs>
          <w:tab w:val="left" w:pos="1725"/>
          <w:tab w:val="center" w:pos="4819"/>
        </w:tabs>
        <w:spacing w:before="240" w:after="240"/>
        <w:ind w:left="0" w:hanging="2"/>
        <w:jc w:val="center"/>
      </w:pPr>
      <w:r>
        <w:t xml:space="preserve">                                                     </w:t>
      </w:r>
      <w:r w:rsidR="0032303A">
        <w:t xml:space="preserve">                            </w:t>
      </w:r>
      <w:r w:rsidR="00DF7DD7">
        <w:t xml:space="preserve">        </w:t>
      </w:r>
    </w:p>
    <w:p w14:paraId="00000067" w14:textId="441DD491" w:rsidR="004B5627" w:rsidRDefault="00B571F4">
      <w:pPr>
        <w:tabs>
          <w:tab w:val="left" w:pos="1725"/>
          <w:tab w:val="center" w:pos="4819"/>
        </w:tabs>
        <w:spacing w:before="240" w:after="240"/>
        <w:ind w:left="0" w:hanging="2"/>
        <w:jc w:val="center"/>
      </w:pPr>
      <w:r>
        <w:t xml:space="preserve">                                                                                          </w:t>
      </w:r>
      <w:r w:rsidR="00B56B9F">
        <w:t xml:space="preserve">Zakopane, dnia.................................... </w:t>
      </w:r>
    </w:p>
    <w:p w14:paraId="00000068" w14:textId="77777777" w:rsidR="004B5627" w:rsidRDefault="00B56B9F">
      <w:pPr>
        <w:tabs>
          <w:tab w:val="left" w:pos="1725"/>
          <w:tab w:val="center" w:pos="4819"/>
        </w:tabs>
        <w:spacing w:before="240" w:after="240"/>
        <w:ind w:left="0" w:hanging="2"/>
        <w:jc w:val="both"/>
      </w:pPr>
      <w:r>
        <w:t>......................................</w:t>
      </w:r>
      <w:r>
        <w:br/>
        <w:t xml:space="preserve">      /imię i nazwisko/ </w:t>
      </w:r>
    </w:p>
    <w:p w14:paraId="00000069" w14:textId="77777777" w:rsidR="004B5627" w:rsidRDefault="00B56B9F">
      <w:pPr>
        <w:tabs>
          <w:tab w:val="left" w:pos="1725"/>
          <w:tab w:val="center" w:pos="4819"/>
        </w:tabs>
        <w:spacing w:before="240" w:after="240"/>
        <w:ind w:left="0" w:hanging="2"/>
        <w:jc w:val="both"/>
      </w:pPr>
      <w:r>
        <w:t>......................................</w:t>
      </w:r>
    </w:p>
    <w:p w14:paraId="0000006A" w14:textId="77777777" w:rsidR="004B5627" w:rsidRDefault="00B56B9F">
      <w:pPr>
        <w:tabs>
          <w:tab w:val="left" w:pos="1725"/>
          <w:tab w:val="center" w:pos="4819"/>
        </w:tabs>
        <w:spacing w:before="240" w:after="240"/>
        <w:ind w:left="0" w:hanging="2"/>
        <w:jc w:val="both"/>
      </w:pPr>
      <w:r>
        <w:t>......................................</w:t>
      </w:r>
    </w:p>
    <w:p w14:paraId="0000006B" w14:textId="77777777" w:rsidR="004B5627" w:rsidRDefault="00B56B9F">
      <w:pPr>
        <w:tabs>
          <w:tab w:val="left" w:pos="1725"/>
          <w:tab w:val="center" w:pos="4819"/>
        </w:tabs>
        <w:spacing w:before="240" w:after="240"/>
        <w:ind w:left="0" w:hanging="2"/>
        <w:jc w:val="both"/>
      </w:pPr>
      <w:r>
        <w:t>/adres do korespondencji/</w:t>
      </w:r>
    </w:p>
    <w:p w14:paraId="0000006C" w14:textId="77777777" w:rsidR="004B5627" w:rsidRDefault="00B56B9F">
      <w:pPr>
        <w:tabs>
          <w:tab w:val="left" w:pos="1725"/>
          <w:tab w:val="center" w:pos="4819"/>
        </w:tabs>
        <w:spacing w:before="240" w:after="240"/>
        <w:ind w:left="0" w:hanging="2"/>
        <w:jc w:val="both"/>
        <w:rPr>
          <w:b/>
        </w:rPr>
      </w:pPr>
      <w:r>
        <w:t xml:space="preserve"> </w:t>
      </w:r>
      <w:r>
        <w:rPr>
          <w:b/>
        </w:rPr>
        <w:t xml:space="preserve"> </w:t>
      </w:r>
    </w:p>
    <w:p w14:paraId="0000006D" w14:textId="77777777" w:rsidR="004B5627" w:rsidRDefault="004B5627">
      <w:pPr>
        <w:tabs>
          <w:tab w:val="left" w:pos="1725"/>
          <w:tab w:val="center" w:pos="4819"/>
        </w:tabs>
        <w:spacing w:before="240" w:after="240"/>
        <w:ind w:left="0" w:hanging="2"/>
        <w:jc w:val="center"/>
        <w:rPr>
          <w:b/>
        </w:rPr>
      </w:pPr>
    </w:p>
    <w:p w14:paraId="0000006E" w14:textId="77777777" w:rsidR="004B5627" w:rsidRDefault="00B56B9F">
      <w:pPr>
        <w:tabs>
          <w:tab w:val="left" w:pos="1725"/>
          <w:tab w:val="center" w:pos="4819"/>
        </w:tabs>
        <w:spacing w:before="240" w:after="240"/>
        <w:ind w:left="0" w:hanging="2"/>
        <w:jc w:val="center"/>
        <w:rPr>
          <w:b/>
        </w:rPr>
      </w:pPr>
      <w:r>
        <w:rPr>
          <w:b/>
        </w:rPr>
        <w:t>DYREKTOR TATRZAŃSKIEGO PARKU NARODOWEGO</w:t>
      </w:r>
    </w:p>
    <w:p w14:paraId="0000006F" w14:textId="77777777" w:rsidR="004B5627" w:rsidRDefault="00B56B9F">
      <w:pPr>
        <w:tabs>
          <w:tab w:val="left" w:pos="1725"/>
          <w:tab w:val="center" w:pos="4819"/>
        </w:tabs>
        <w:spacing w:before="240" w:after="240"/>
        <w:ind w:left="0" w:hanging="2"/>
        <w:jc w:val="center"/>
        <w:rPr>
          <w:b/>
        </w:rPr>
      </w:pPr>
      <w:r>
        <w:t>ul. Kuźnice 1, 34 – 500 Zakopane</w:t>
      </w:r>
      <w:r>
        <w:rPr>
          <w:b/>
        </w:rPr>
        <w:t xml:space="preserve"> </w:t>
      </w:r>
    </w:p>
    <w:p w14:paraId="00000070" w14:textId="77777777" w:rsidR="004B5627" w:rsidRDefault="00B56B9F">
      <w:pPr>
        <w:tabs>
          <w:tab w:val="left" w:pos="1725"/>
          <w:tab w:val="center" w:pos="4819"/>
        </w:tabs>
        <w:spacing w:before="240" w:after="240"/>
        <w:ind w:left="0" w:hanging="2"/>
        <w:jc w:val="center"/>
        <w:rPr>
          <w:b/>
        </w:rPr>
      </w:pPr>
      <w:r>
        <w:rPr>
          <w:b/>
        </w:rPr>
        <w:t xml:space="preserve">WNIOSEK O ZEZWOLENIE NA PROWADZENIE SZKOLENIA </w:t>
      </w:r>
    </w:p>
    <w:p w14:paraId="00000071" w14:textId="18B298AF" w:rsidR="004B5627" w:rsidRDefault="00B56B9F">
      <w:pPr>
        <w:tabs>
          <w:tab w:val="left" w:pos="1725"/>
          <w:tab w:val="center" w:pos="4819"/>
        </w:tabs>
        <w:spacing w:before="240" w:after="240"/>
        <w:ind w:left="0" w:hanging="2"/>
        <w:jc w:val="both"/>
      </w:pPr>
      <w:r>
        <w:t xml:space="preserve">Działając na podstawie zarządzenia Dyrektora Tatrzańskiego Parku Narodowego </w:t>
      </w:r>
      <w:r w:rsidR="00267F35">
        <w:t xml:space="preserve">nr 34/2019 </w:t>
      </w:r>
      <w:r>
        <w:t xml:space="preserve">z dnia </w:t>
      </w:r>
      <w:r w:rsidR="004F49C0">
        <w:t xml:space="preserve">20 grudnia 2019 r. </w:t>
      </w:r>
      <w:r>
        <w:t xml:space="preserve">w sprawie warunków udostępniania obszaru Tatrzańskiego Parku Narodowego w celach szkoleniowych – w dalszej części wniosku zwane także </w:t>
      </w:r>
      <w:r>
        <w:rPr>
          <w:i/>
        </w:rPr>
        <w:t>Zarządzeniem</w:t>
      </w:r>
      <w:r>
        <w:t xml:space="preserve"> - wnoszę o wydanie przez Dyrektora Tatrzańskiego Parku Narodowego zezwolenia na prowadzenie szkolenia w roku kalendarzowym ........................</w:t>
      </w:r>
    </w:p>
    <w:p w14:paraId="00000072" w14:textId="77777777" w:rsidR="004B5627" w:rsidRDefault="00B56B9F">
      <w:pPr>
        <w:tabs>
          <w:tab w:val="left" w:pos="1725"/>
          <w:tab w:val="center" w:pos="4819"/>
        </w:tabs>
        <w:spacing w:before="240" w:after="240"/>
        <w:ind w:left="0" w:hanging="2"/>
        <w:jc w:val="both"/>
      </w:pPr>
      <w:r>
        <w:rPr>
          <w:b/>
        </w:rPr>
        <w:t>1. Rodzaj szkolenia:</w:t>
      </w:r>
      <w:r>
        <w:t>.......................................................................................</w:t>
      </w:r>
    </w:p>
    <w:p w14:paraId="00000073" w14:textId="77777777" w:rsidR="004B5627" w:rsidRDefault="00B56B9F">
      <w:pPr>
        <w:tabs>
          <w:tab w:val="left" w:pos="1725"/>
          <w:tab w:val="center" w:pos="4819"/>
        </w:tabs>
        <w:spacing w:before="240" w:after="240"/>
        <w:ind w:left="0" w:hanging="2"/>
        <w:jc w:val="both"/>
      </w:pPr>
      <w:r>
        <w:t xml:space="preserve">2. </w:t>
      </w:r>
      <w:r>
        <w:rPr>
          <w:b/>
        </w:rPr>
        <w:t>Posiadane uprawnienia do prowadzenia szkolenia zgodnie z treścią Zarządzenia:</w:t>
      </w:r>
      <w:r>
        <w:t>......................................................................................................................................................................................................................................................................................................................................</w:t>
      </w:r>
      <w:r>
        <w:tab/>
        <w:t xml:space="preserve"> </w:t>
      </w:r>
    </w:p>
    <w:p w14:paraId="00000074" w14:textId="77777777" w:rsidR="004B5627" w:rsidRDefault="00B56B9F">
      <w:pPr>
        <w:tabs>
          <w:tab w:val="left" w:pos="1725"/>
          <w:tab w:val="center" w:pos="4819"/>
        </w:tabs>
        <w:spacing w:before="240" w:after="240"/>
        <w:ind w:left="0" w:hanging="2"/>
        <w:jc w:val="both"/>
      </w:pPr>
      <w:r>
        <w:t>Jednocześnie oświadczam, że zapoznałem się z treścią art. 3 ust. 1 ustawy z dnia 18 sierpnia 2011 roku o bezpieczeństwie i ratownictwie w górach i na zorganizowanych terenach narciarskich (Dz.U.2011.208.1241) oraz z  art. 15 ustawy z dnia 16 kwietnia 2004 roku o ochronie przyrody (Dz.U.2018.1614; tekst jednolity z dnia 23.08.2018r.), a także pozostałych źródeł prawa obowiązujących na obszarze Tatrzańskiego Parku Narodowego – w szczególności zarządzeń Dyrektora Tatrzańskiego Parku Narodowego – i zobowiązuję się do ich przestrzegania.</w:t>
      </w:r>
    </w:p>
    <w:p w14:paraId="00000075" w14:textId="77777777" w:rsidR="004B5627" w:rsidRDefault="004B5627">
      <w:pPr>
        <w:tabs>
          <w:tab w:val="left" w:pos="1725"/>
          <w:tab w:val="center" w:pos="4819"/>
        </w:tabs>
        <w:spacing w:before="240" w:after="240"/>
        <w:ind w:left="0" w:hanging="2"/>
      </w:pPr>
    </w:p>
    <w:p w14:paraId="00000076" w14:textId="77777777" w:rsidR="004B5627" w:rsidRDefault="00B56B9F">
      <w:pPr>
        <w:tabs>
          <w:tab w:val="left" w:pos="1725"/>
          <w:tab w:val="center" w:pos="4819"/>
        </w:tabs>
        <w:spacing w:before="240" w:after="240"/>
        <w:ind w:left="0" w:hanging="2"/>
      </w:pPr>
      <w:r>
        <w:t>.......................................</w:t>
      </w:r>
      <w:r>
        <w:br/>
        <w:t xml:space="preserve">    czytelny podpis</w:t>
      </w:r>
    </w:p>
    <w:p w14:paraId="00000077" w14:textId="77777777" w:rsidR="004B5627" w:rsidRDefault="004B5627">
      <w:pPr>
        <w:tabs>
          <w:tab w:val="left" w:pos="1725"/>
          <w:tab w:val="center" w:pos="4819"/>
        </w:tabs>
        <w:spacing w:after="240"/>
        <w:ind w:left="0" w:hanging="2"/>
      </w:pPr>
    </w:p>
    <w:p w14:paraId="00000078" w14:textId="77777777" w:rsidR="004B5627" w:rsidRDefault="004B5627">
      <w:pPr>
        <w:tabs>
          <w:tab w:val="left" w:pos="1725"/>
          <w:tab w:val="center" w:pos="4819"/>
        </w:tabs>
        <w:spacing w:after="240"/>
        <w:ind w:left="0" w:hanging="2"/>
        <w:rPr>
          <w:b/>
        </w:rPr>
      </w:pPr>
    </w:p>
    <w:p w14:paraId="57553666" w14:textId="77777777" w:rsidR="003E07FD" w:rsidRDefault="003E07FD">
      <w:pPr>
        <w:tabs>
          <w:tab w:val="left" w:pos="1725"/>
          <w:tab w:val="center" w:pos="4819"/>
        </w:tabs>
        <w:spacing w:after="240"/>
        <w:ind w:left="0" w:hanging="2"/>
        <w:rPr>
          <w:b/>
        </w:rPr>
      </w:pPr>
    </w:p>
    <w:p w14:paraId="0000007A" w14:textId="73FC7AC0" w:rsidR="004B5627" w:rsidRPr="003E07FD" w:rsidRDefault="00B56B9F" w:rsidP="0032303A">
      <w:pPr>
        <w:tabs>
          <w:tab w:val="left" w:pos="1725"/>
          <w:tab w:val="center" w:pos="4819"/>
        </w:tabs>
        <w:spacing w:after="240"/>
        <w:ind w:left="0" w:hanging="2"/>
        <w:rPr>
          <w:sz w:val="20"/>
          <w:szCs w:val="20"/>
        </w:rPr>
      </w:pPr>
      <w:r w:rsidRPr="003E07FD">
        <w:rPr>
          <w:b/>
          <w:sz w:val="20"/>
          <w:szCs w:val="20"/>
        </w:rPr>
        <w:t xml:space="preserve">Informacja o przetwarzaniu danych osobowych </w:t>
      </w:r>
      <w:r w:rsidR="0032303A" w:rsidRPr="003E07FD">
        <w:rPr>
          <w:b/>
          <w:sz w:val="20"/>
          <w:szCs w:val="20"/>
        </w:rPr>
        <w:br/>
      </w:r>
      <w:r w:rsidRPr="003E07FD">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3E07FD">
        <w:rPr>
          <w:sz w:val="20"/>
          <w:szCs w:val="20"/>
        </w:rPr>
        <w:t>Dz.Urz</w:t>
      </w:r>
      <w:proofErr w:type="spellEnd"/>
      <w:r w:rsidRPr="003E07FD">
        <w:rPr>
          <w:sz w:val="20"/>
          <w:szCs w:val="20"/>
        </w:rPr>
        <w:t>. UE L 2016, Nr 119, s. 1), dalej „RODO”, podajemy Pani/Panu następujące informacje o przetwarzaniu Pani/Pana danych osobowych:</w:t>
      </w:r>
    </w:p>
    <w:p w14:paraId="0000007B" w14:textId="77777777" w:rsidR="004B5627" w:rsidRPr="003E07FD" w:rsidRDefault="00B56B9F">
      <w:pPr>
        <w:tabs>
          <w:tab w:val="left" w:pos="1725"/>
          <w:tab w:val="center" w:pos="4819"/>
        </w:tabs>
        <w:spacing w:before="240" w:after="240"/>
        <w:ind w:left="0" w:hanging="2"/>
        <w:rPr>
          <w:sz w:val="20"/>
          <w:szCs w:val="20"/>
        </w:rPr>
      </w:pPr>
      <w:r w:rsidRPr="003E07FD">
        <w:rPr>
          <w:sz w:val="20"/>
          <w:szCs w:val="20"/>
        </w:rPr>
        <w:t>1. Administratorem Pani/Pana danych osobowych udostępnionych w związku ze złożeniem wniosku o zezwolenie na prowadzenie szkolenia na podstawie odpowiedniego zrządzenia Dyrektora Tatrzańskiego Parku Narodowego w sprawie warunków udostępniania obszaru Tatrzańskiego Parku Narodowego w celach szkoleniowych jest Tatrzański Park Narodowy z siedzibą w Zakopanem przy ulicy Kuźnice 1, dalej: my. Zapraszamy do kontaktu: Tatrzański Park Narodowy, ul. Kuźnice 1, 34-500 Zakopane, tel. +48 18 20 23 200, sekretariat@tpn.pl. Wyznaczyliśmy inspektora ochrony danych, odpowiedzialnego za nadzorowanie przetwarzania danych osobowych, z którym może się Pani/Pan skontaktować pod wskazanym wyżej adresem lub adresem e-mail: daneosobowe@tpn.pl.</w:t>
      </w:r>
    </w:p>
    <w:p w14:paraId="0000007C" w14:textId="77777777" w:rsidR="004B5627" w:rsidRPr="003E07FD" w:rsidRDefault="00B56B9F">
      <w:pPr>
        <w:tabs>
          <w:tab w:val="left" w:pos="1725"/>
          <w:tab w:val="center" w:pos="4819"/>
        </w:tabs>
        <w:spacing w:before="240" w:after="240"/>
        <w:ind w:left="0" w:hanging="2"/>
        <w:rPr>
          <w:sz w:val="20"/>
          <w:szCs w:val="20"/>
        </w:rPr>
      </w:pPr>
      <w:r w:rsidRPr="003E07FD">
        <w:rPr>
          <w:sz w:val="20"/>
          <w:szCs w:val="20"/>
        </w:rPr>
        <w:t>2. Celem, dla którego przetwarzamy Pani/Pana dane osobowe, jest obsłużenie złożonego przez Panią/Pana wniosku o zezwolenie na prowadzenie szkolenia, dokumentowanie decyzji w sprawie zezwolenia oraz zaksięgowanie wniesionej przez Panią/Pana opłaty oraz wydanie i doręczenie Pani/Panu potwierdzenia jej uiszczenia.</w:t>
      </w:r>
    </w:p>
    <w:p w14:paraId="0000007D" w14:textId="77777777" w:rsidR="004B5627" w:rsidRPr="003E07FD" w:rsidRDefault="00B56B9F">
      <w:pPr>
        <w:tabs>
          <w:tab w:val="left" w:pos="1725"/>
          <w:tab w:val="center" w:pos="4819"/>
        </w:tabs>
        <w:spacing w:before="240" w:after="240"/>
        <w:ind w:left="0" w:hanging="2"/>
        <w:rPr>
          <w:sz w:val="20"/>
          <w:szCs w:val="20"/>
        </w:rPr>
      </w:pPr>
      <w:r w:rsidRPr="003E07FD">
        <w:rPr>
          <w:sz w:val="20"/>
          <w:szCs w:val="20"/>
        </w:rPr>
        <w:t>3. Prawną podstawą przetwarzania Pani/Pana danych osobowych jest wykonywane przez nas zadanie w interesie publicznym polegające na reglamentowaniu udostępniania obszaru parku narodowego na zasadach określonych w planie ochrony przyrody, o którym mowa w ustawie z dnia 16 kwietnia 2004 r. o ochronie przyrody (</w:t>
      </w:r>
      <w:proofErr w:type="spellStart"/>
      <w:r w:rsidRPr="003E07FD">
        <w:rPr>
          <w:sz w:val="20"/>
          <w:szCs w:val="20"/>
        </w:rPr>
        <w:t>t.j</w:t>
      </w:r>
      <w:proofErr w:type="spellEnd"/>
      <w:r w:rsidRPr="003E07FD">
        <w:rPr>
          <w:sz w:val="20"/>
          <w:szCs w:val="20"/>
        </w:rPr>
        <w:t>. Dz.U. z 2018 r., poz. 142 ze zm.) i w zarządzeniach Dyrektora Tatrzańskiego Parku Narodowego, a także wykonywanie obowiązków wynikających z przepisów prawa podatkowego i rachunkowego, w tym w szczególności ustawy z dnia 29 sierpnia 1997 r. – Ordynacji podatkowej (Dz.U. z 1997 r., Nr 137, poz. 926, ze zm.) oraz ustawy z dnia 29 września 1994 r. o rachunkowości (Dz.U. z 1994 r., Nr 121, poz. 59, ze zm.) a także obowiązek przechowania dokumentacji, który nakłada na nas ustawa z dnia 14 lipca 1983 r. o narodowym zasobie archiwalnym i archiwach (</w:t>
      </w:r>
      <w:proofErr w:type="spellStart"/>
      <w:r w:rsidRPr="003E07FD">
        <w:rPr>
          <w:sz w:val="20"/>
          <w:szCs w:val="20"/>
        </w:rPr>
        <w:t>t.j</w:t>
      </w:r>
      <w:proofErr w:type="spellEnd"/>
      <w:r w:rsidRPr="003E07FD">
        <w:rPr>
          <w:sz w:val="20"/>
          <w:szCs w:val="20"/>
        </w:rPr>
        <w:t>. Dz.U. z 2018 r., poz. 217 ze zm.).</w:t>
      </w:r>
    </w:p>
    <w:p w14:paraId="0000007E" w14:textId="77777777" w:rsidR="004B5627" w:rsidRPr="003E07FD" w:rsidRDefault="00B56B9F">
      <w:pPr>
        <w:tabs>
          <w:tab w:val="left" w:pos="1725"/>
          <w:tab w:val="center" w:pos="4819"/>
        </w:tabs>
        <w:spacing w:before="240" w:after="240"/>
        <w:ind w:left="0" w:hanging="2"/>
        <w:rPr>
          <w:sz w:val="20"/>
          <w:szCs w:val="20"/>
        </w:rPr>
      </w:pPr>
      <w:r w:rsidRPr="003E07FD">
        <w:rPr>
          <w:sz w:val="20"/>
          <w:szCs w:val="20"/>
        </w:rPr>
        <w:t>4. Odbiorcami Pani/Pana danych osobowych będą podmioty przetwarzające, działające na nasze zlecenie np. w zakresie usług informatycznych i usług archiwizacyjnych a także podmioty, z których usług korzystamy dla lepszego wykonywania naszych zadań np. podmioty świadczące usługi pocztowe, kurierskie lub prawne. Odbiorcami danych osobowych mogą być także inni odbiorcy danych, o ile ich upoważnienie wynika z przepisów prawa.</w:t>
      </w:r>
    </w:p>
    <w:p w14:paraId="0000007F" w14:textId="77777777" w:rsidR="004B5627" w:rsidRPr="003E07FD" w:rsidRDefault="00B56B9F">
      <w:pPr>
        <w:tabs>
          <w:tab w:val="left" w:pos="1725"/>
          <w:tab w:val="center" w:pos="4819"/>
        </w:tabs>
        <w:spacing w:before="240" w:after="240"/>
        <w:ind w:left="0" w:hanging="2"/>
        <w:rPr>
          <w:sz w:val="20"/>
          <w:szCs w:val="20"/>
        </w:rPr>
      </w:pPr>
      <w:r w:rsidRPr="003E07FD">
        <w:rPr>
          <w:sz w:val="20"/>
          <w:szCs w:val="20"/>
        </w:rPr>
        <w:t>5. Pani/Pana dane osobowe będziemy przechowywać przez dziesięć lat licząc od końca roku kalendarzowego, w którym rozpoznano Pani/Pana wniosek.</w:t>
      </w:r>
    </w:p>
    <w:p w14:paraId="00000080" w14:textId="77777777" w:rsidR="004B5627" w:rsidRPr="003E07FD" w:rsidRDefault="00B56B9F">
      <w:pPr>
        <w:tabs>
          <w:tab w:val="left" w:pos="1725"/>
          <w:tab w:val="center" w:pos="4819"/>
        </w:tabs>
        <w:spacing w:before="240" w:after="240"/>
        <w:ind w:left="0" w:hanging="2"/>
        <w:rPr>
          <w:sz w:val="20"/>
          <w:szCs w:val="20"/>
        </w:rPr>
      </w:pPr>
      <w:r w:rsidRPr="003E07FD">
        <w:rPr>
          <w:sz w:val="20"/>
          <w:szCs w:val="20"/>
        </w:rPr>
        <w:t>6. W związku z przetwarzaniem Pani/Pana danych osobowych przysługuje Pani/Panu prawo dostępu do danych osobowych oraz otrzymania ich kopii, prawo do sprostowania danych osobowych, prawo do usunięcia danych osobowych, prawo ograniczenia przetwarzania danych osobowych, zawsze na warunkach i z zastrzeżeniem ograniczeń przewidzianych odpowiednimi przepisami RODO. Ponadto posiada Pani/Pan prawo do wniesienia sprzeciwu wobec przetwarzania danych osobowych. Celem skorzystania ze swoich praw prosimy o kontakt z nami lub z naszym inspektorem ochrony danych.</w:t>
      </w:r>
    </w:p>
    <w:p w14:paraId="00000081" w14:textId="77777777" w:rsidR="004B5627" w:rsidRPr="003E07FD" w:rsidRDefault="00B56B9F">
      <w:pPr>
        <w:tabs>
          <w:tab w:val="left" w:pos="1725"/>
          <w:tab w:val="center" w:pos="4819"/>
        </w:tabs>
        <w:spacing w:before="240" w:after="240"/>
        <w:ind w:left="0" w:hanging="2"/>
        <w:rPr>
          <w:sz w:val="20"/>
          <w:szCs w:val="20"/>
        </w:rPr>
      </w:pPr>
      <w:r w:rsidRPr="003E07FD">
        <w:rPr>
          <w:sz w:val="20"/>
          <w:szCs w:val="20"/>
        </w:rPr>
        <w:t>7. Przysługuje Pani/Panu prawo do wniesienia skargi do Prezesa Urzędu Ochrony Danych Osobowych, gdy uzna Pani/Pan, że przetwarzanie Pani/Pana danych osobowych narusza przepisy RODO.</w:t>
      </w:r>
    </w:p>
    <w:p w14:paraId="00000082" w14:textId="77777777" w:rsidR="004B5627" w:rsidRPr="003E07FD" w:rsidRDefault="00B56B9F">
      <w:pPr>
        <w:tabs>
          <w:tab w:val="left" w:pos="1725"/>
          <w:tab w:val="center" w:pos="4819"/>
        </w:tabs>
        <w:spacing w:before="240" w:after="240"/>
        <w:ind w:left="0" w:hanging="2"/>
        <w:rPr>
          <w:sz w:val="20"/>
          <w:szCs w:val="20"/>
        </w:rPr>
      </w:pPr>
      <w:r w:rsidRPr="003E07FD">
        <w:rPr>
          <w:sz w:val="20"/>
          <w:szCs w:val="20"/>
        </w:rPr>
        <w:t>8. Podanie danych osobowych jest dobrowolne, ale niezbędne do realizacji celów przetwarzania. Niepodanie danych osobowych uniemożliwi obsługę złożonego przez Panią/Pana wniosku, a w konsekwencji – wydanie odpowiedniego zezwolenia.</w:t>
      </w:r>
    </w:p>
    <w:p w14:paraId="00000083" w14:textId="77777777" w:rsidR="004B5627" w:rsidRPr="003E07FD" w:rsidRDefault="00B56B9F">
      <w:pPr>
        <w:tabs>
          <w:tab w:val="left" w:pos="1725"/>
          <w:tab w:val="center" w:pos="4819"/>
        </w:tabs>
        <w:spacing w:before="240" w:after="240"/>
        <w:ind w:left="0" w:hanging="2"/>
        <w:rPr>
          <w:sz w:val="20"/>
          <w:szCs w:val="20"/>
        </w:rPr>
      </w:pPr>
      <w:r w:rsidRPr="003E07FD">
        <w:rPr>
          <w:sz w:val="20"/>
          <w:szCs w:val="20"/>
        </w:rPr>
        <w:t>Tatrzański Park Narodowy</w:t>
      </w:r>
    </w:p>
    <w:p w14:paraId="00000084" w14:textId="77777777" w:rsidR="004B5627" w:rsidRPr="003E07FD" w:rsidRDefault="00B56B9F">
      <w:pPr>
        <w:tabs>
          <w:tab w:val="left" w:pos="1725"/>
          <w:tab w:val="center" w:pos="4819"/>
        </w:tabs>
        <w:spacing w:before="240" w:after="240"/>
        <w:ind w:left="0" w:hanging="2"/>
        <w:rPr>
          <w:sz w:val="20"/>
          <w:szCs w:val="20"/>
        </w:rPr>
      </w:pPr>
      <w:r w:rsidRPr="003E07FD">
        <w:rPr>
          <w:sz w:val="20"/>
          <w:szCs w:val="20"/>
        </w:rPr>
        <w:t>Oświadczam, że zapoznałam/-em się z powyższą informacją</w:t>
      </w:r>
    </w:p>
    <w:p w14:paraId="00000085" w14:textId="77777777" w:rsidR="004B5627" w:rsidRPr="003E07FD" w:rsidRDefault="00B56B9F" w:rsidP="003E07FD">
      <w:pPr>
        <w:tabs>
          <w:tab w:val="left" w:pos="1725"/>
          <w:tab w:val="center" w:pos="4819"/>
        </w:tabs>
        <w:spacing w:before="240" w:line="276" w:lineRule="auto"/>
        <w:ind w:left="0" w:hanging="2"/>
        <w:rPr>
          <w:sz w:val="20"/>
          <w:szCs w:val="20"/>
        </w:rPr>
      </w:pPr>
      <w:r w:rsidRPr="003E07FD">
        <w:rPr>
          <w:sz w:val="20"/>
          <w:szCs w:val="20"/>
        </w:rPr>
        <w:t>…………………..………………………………………………………………………………………….</w:t>
      </w:r>
    </w:p>
    <w:p w14:paraId="00000086" w14:textId="77777777" w:rsidR="004B5627" w:rsidRPr="003E07FD" w:rsidRDefault="00B56B9F">
      <w:pPr>
        <w:tabs>
          <w:tab w:val="left" w:pos="1725"/>
          <w:tab w:val="center" w:pos="4819"/>
        </w:tabs>
        <w:spacing w:before="240" w:line="276" w:lineRule="auto"/>
        <w:ind w:left="0" w:hanging="2"/>
        <w:rPr>
          <w:sz w:val="20"/>
          <w:szCs w:val="20"/>
        </w:rPr>
      </w:pPr>
      <w:r w:rsidRPr="003E07FD">
        <w:rPr>
          <w:sz w:val="20"/>
          <w:szCs w:val="20"/>
        </w:rPr>
        <w:t>data i podpis</w:t>
      </w:r>
    </w:p>
    <w:p w14:paraId="00000087" w14:textId="77777777" w:rsidR="004B5627" w:rsidRPr="003E07FD" w:rsidRDefault="004B5627">
      <w:pPr>
        <w:tabs>
          <w:tab w:val="left" w:pos="1725"/>
          <w:tab w:val="center" w:pos="4819"/>
        </w:tabs>
        <w:spacing w:before="240" w:after="240"/>
        <w:ind w:left="0" w:hanging="2"/>
        <w:rPr>
          <w:b/>
          <w:sz w:val="20"/>
          <w:szCs w:val="20"/>
        </w:rPr>
      </w:pPr>
    </w:p>
    <w:p w14:paraId="00000088" w14:textId="77777777" w:rsidR="004B5627" w:rsidRPr="003E07FD" w:rsidRDefault="004B5627">
      <w:pPr>
        <w:tabs>
          <w:tab w:val="left" w:pos="1725"/>
          <w:tab w:val="center" w:pos="4819"/>
        </w:tabs>
        <w:spacing w:before="240" w:after="240"/>
        <w:ind w:left="0" w:hanging="2"/>
        <w:jc w:val="center"/>
        <w:rPr>
          <w:b/>
          <w:sz w:val="20"/>
          <w:szCs w:val="20"/>
        </w:rPr>
      </w:pPr>
    </w:p>
    <w:p w14:paraId="28AD8B9D" w14:textId="0F69FA95" w:rsidR="0032303A" w:rsidRDefault="00B56B9F">
      <w:pPr>
        <w:tabs>
          <w:tab w:val="left" w:pos="1725"/>
          <w:tab w:val="center" w:pos="4819"/>
        </w:tabs>
        <w:spacing w:after="240"/>
        <w:ind w:left="0" w:hanging="2"/>
      </w:pPr>
      <w:r>
        <w:t xml:space="preserve">                                                                                       </w:t>
      </w:r>
    </w:p>
    <w:p w14:paraId="0000009B" w14:textId="40AB2E8E" w:rsidR="004B5627" w:rsidRDefault="0032303A">
      <w:pPr>
        <w:tabs>
          <w:tab w:val="left" w:pos="1725"/>
          <w:tab w:val="center" w:pos="4819"/>
        </w:tabs>
        <w:spacing w:after="240"/>
        <w:ind w:left="0" w:hanging="2"/>
      </w:pPr>
      <w:r>
        <w:t xml:space="preserve">                                                                                            </w:t>
      </w:r>
      <w:r w:rsidR="00B56B9F">
        <w:t xml:space="preserve"> Załącznik nr 2 do zarządzenia nr</w:t>
      </w:r>
      <w:r w:rsidR="00B92130">
        <w:t xml:space="preserve"> 34/2019</w:t>
      </w:r>
    </w:p>
    <w:p w14:paraId="0000009D" w14:textId="6FC1C5F7" w:rsidR="004B5627" w:rsidRDefault="00B92130" w:rsidP="0032303A">
      <w:pPr>
        <w:tabs>
          <w:tab w:val="left" w:pos="1725"/>
          <w:tab w:val="center" w:pos="4819"/>
        </w:tabs>
        <w:spacing w:before="240" w:after="240"/>
        <w:ind w:left="0" w:hanging="2"/>
        <w:jc w:val="center"/>
      </w:pPr>
      <w:r>
        <w:t xml:space="preserve">                                                                                        </w:t>
      </w:r>
      <w:r w:rsidR="00B56B9F">
        <w:t>Zakopane, dnia....................................</w:t>
      </w:r>
    </w:p>
    <w:p w14:paraId="0000009E" w14:textId="77777777" w:rsidR="004B5627" w:rsidRDefault="00B56B9F">
      <w:pPr>
        <w:tabs>
          <w:tab w:val="left" w:pos="1725"/>
          <w:tab w:val="center" w:pos="4819"/>
        </w:tabs>
        <w:spacing w:before="240" w:after="240"/>
        <w:ind w:left="0" w:hanging="2"/>
        <w:jc w:val="right"/>
      </w:pPr>
      <w:r>
        <w:t xml:space="preserve"> </w:t>
      </w:r>
    </w:p>
    <w:p w14:paraId="0000009F" w14:textId="77777777" w:rsidR="004B5627" w:rsidRDefault="00B56B9F">
      <w:pPr>
        <w:tabs>
          <w:tab w:val="left" w:pos="1725"/>
          <w:tab w:val="center" w:pos="4819"/>
        </w:tabs>
        <w:spacing w:before="240" w:after="240" w:line="240" w:lineRule="auto"/>
        <w:ind w:left="0" w:hanging="2"/>
        <w:jc w:val="both"/>
      </w:pPr>
      <w:r>
        <w:t>......................................</w:t>
      </w:r>
    </w:p>
    <w:p w14:paraId="000000A0" w14:textId="77777777" w:rsidR="004B5627" w:rsidRDefault="00B56B9F">
      <w:pPr>
        <w:tabs>
          <w:tab w:val="left" w:pos="1725"/>
          <w:tab w:val="center" w:pos="4819"/>
        </w:tabs>
        <w:spacing w:before="240" w:after="240" w:line="240" w:lineRule="auto"/>
        <w:ind w:left="0" w:hanging="2"/>
        <w:jc w:val="both"/>
      </w:pPr>
      <w:r>
        <w:t xml:space="preserve">       imię i nazwisko</w:t>
      </w:r>
    </w:p>
    <w:p w14:paraId="000000A1" w14:textId="77777777" w:rsidR="004B5627" w:rsidRDefault="00B56B9F">
      <w:pPr>
        <w:tabs>
          <w:tab w:val="left" w:pos="1725"/>
          <w:tab w:val="center" w:pos="4819"/>
        </w:tabs>
        <w:spacing w:before="240" w:after="240" w:line="240" w:lineRule="auto"/>
        <w:ind w:left="0" w:hanging="2"/>
        <w:jc w:val="both"/>
      </w:pPr>
      <w:r>
        <w:t>......................................</w:t>
      </w:r>
    </w:p>
    <w:p w14:paraId="000000A2" w14:textId="77777777" w:rsidR="004B5627" w:rsidRDefault="00B56B9F">
      <w:pPr>
        <w:tabs>
          <w:tab w:val="left" w:pos="1725"/>
          <w:tab w:val="center" w:pos="4819"/>
        </w:tabs>
        <w:spacing w:before="240" w:after="240" w:line="240" w:lineRule="auto"/>
        <w:ind w:left="0" w:hanging="2"/>
        <w:jc w:val="both"/>
      </w:pPr>
      <w:r>
        <w:t>......................................</w:t>
      </w:r>
    </w:p>
    <w:p w14:paraId="000000A3" w14:textId="77777777" w:rsidR="004B5627" w:rsidRDefault="00B56B9F">
      <w:pPr>
        <w:tabs>
          <w:tab w:val="left" w:pos="1725"/>
          <w:tab w:val="center" w:pos="4819"/>
        </w:tabs>
        <w:spacing w:before="240" w:after="240" w:line="240" w:lineRule="auto"/>
        <w:ind w:left="0" w:hanging="2"/>
        <w:jc w:val="both"/>
      </w:pPr>
      <w:r>
        <w:t xml:space="preserve"> adres do korespondencji</w:t>
      </w:r>
    </w:p>
    <w:p w14:paraId="000000A5" w14:textId="06A94CC1" w:rsidR="004B5627" w:rsidRDefault="00B56B9F" w:rsidP="003E07FD">
      <w:pPr>
        <w:tabs>
          <w:tab w:val="left" w:pos="1725"/>
          <w:tab w:val="center" w:pos="4819"/>
        </w:tabs>
        <w:spacing w:before="240" w:after="240" w:line="240" w:lineRule="auto"/>
        <w:ind w:left="0" w:hanging="2"/>
        <w:jc w:val="both"/>
        <w:rPr>
          <w:b/>
        </w:rPr>
      </w:pPr>
      <w:r>
        <w:t xml:space="preserve"> </w:t>
      </w:r>
      <w:r>
        <w:rPr>
          <w:b/>
        </w:rPr>
        <w:t xml:space="preserve"> </w:t>
      </w:r>
    </w:p>
    <w:p w14:paraId="000000A6" w14:textId="77777777" w:rsidR="004B5627" w:rsidRPr="003E07FD" w:rsidRDefault="00B56B9F">
      <w:pPr>
        <w:tabs>
          <w:tab w:val="left" w:pos="1725"/>
          <w:tab w:val="center" w:pos="4819"/>
        </w:tabs>
        <w:spacing w:before="240" w:after="240"/>
        <w:ind w:left="0" w:hanging="2"/>
        <w:jc w:val="center"/>
        <w:rPr>
          <w:b/>
          <w:sz w:val="20"/>
          <w:szCs w:val="20"/>
        </w:rPr>
      </w:pPr>
      <w:r w:rsidRPr="003E07FD">
        <w:rPr>
          <w:b/>
          <w:sz w:val="20"/>
          <w:szCs w:val="20"/>
        </w:rPr>
        <w:t>DYREKTOR TATRZAŃSKIEGO PARKU NARODOWEGO</w:t>
      </w:r>
    </w:p>
    <w:p w14:paraId="000000A7" w14:textId="77777777" w:rsidR="004B5627" w:rsidRPr="003E07FD" w:rsidRDefault="00B56B9F">
      <w:pPr>
        <w:tabs>
          <w:tab w:val="left" w:pos="1725"/>
          <w:tab w:val="center" w:pos="4819"/>
        </w:tabs>
        <w:spacing w:before="240" w:after="240"/>
        <w:ind w:left="0" w:hanging="2"/>
        <w:jc w:val="center"/>
        <w:rPr>
          <w:sz w:val="20"/>
          <w:szCs w:val="20"/>
        </w:rPr>
      </w:pPr>
      <w:r w:rsidRPr="003E07FD">
        <w:rPr>
          <w:sz w:val="20"/>
          <w:szCs w:val="20"/>
        </w:rPr>
        <w:t>ul. Kuźnice 1, 34 – 500 Zakopane</w:t>
      </w:r>
    </w:p>
    <w:p w14:paraId="000000A8" w14:textId="77777777" w:rsidR="004B5627" w:rsidRPr="003E07FD" w:rsidRDefault="00B56B9F">
      <w:pPr>
        <w:tabs>
          <w:tab w:val="left" w:pos="1725"/>
          <w:tab w:val="center" w:pos="4819"/>
        </w:tabs>
        <w:spacing w:before="240" w:after="240"/>
        <w:ind w:left="0" w:hanging="2"/>
        <w:jc w:val="center"/>
        <w:rPr>
          <w:sz w:val="20"/>
          <w:szCs w:val="20"/>
        </w:rPr>
      </w:pPr>
      <w:r w:rsidRPr="003E07FD">
        <w:rPr>
          <w:sz w:val="20"/>
          <w:szCs w:val="20"/>
        </w:rPr>
        <w:t xml:space="preserve"> </w:t>
      </w:r>
    </w:p>
    <w:p w14:paraId="000000A9" w14:textId="77777777" w:rsidR="004B5627" w:rsidRPr="003E07FD" w:rsidRDefault="00B56B9F">
      <w:pPr>
        <w:tabs>
          <w:tab w:val="left" w:pos="1725"/>
          <w:tab w:val="center" w:pos="4819"/>
        </w:tabs>
        <w:spacing w:before="240" w:after="240"/>
        <w:ind w:left="0" w:hanging="2"/>
        <w:jc w:val="center"/>
        <w:rPr>
          <w:b/>
          <w:sz w:val="20"/>
          <w:szCs w:val="20"/>
        </w:rPr>
      </w:pPr>
      <w:r w:rsidRPr="003E07FD">
        <w:rPr>
          <w:b/>
          <w:sz w:val="20"/>
          <w:szCs w:val="20"/>
        </w:rPr>
        <w:t>OŚWIADCZENIA</w:t>
      </w:r>
    </w:p>
    <w:p w14:paraId="000000AA" w14:textId="77777777" w:rsidR="004B5627" w:rsidRPr="003E07FD" w:rsidRDefault="00B56B9F">
      <w:pPr>
        <w:tabs>
          <w:tab w:val="left" w:pos="1725"/>
          <w:tab w:val="center" w:pos="4819"/>
        </w:tabs>
        <w:spacing w:before="240" w:after="240"/>
        <w:ind w:left="0" w:hanging="2"/>
        <w:jc w:val="both"/>
        <w:rPr>
          <w:sz w:val="20"/>
          <w:szCs w:val="20"/>
        </w:rPr>
      </w:pPr>
      <w:r w:rsidRPr="003E07FD">
        <w:rPr>
          <w:sz w:val="20"/>
          <w:szCs w:val="20"/>
        </w:rPr>
        <w:t xml:space="preserve"> </w:t>
      </w:r>
    </w:p>
    <w:p w14:paraId="000000AB" w14:textId="631EC694" w:rsidR="004B5627" w:rsidRPr="003E07FD" w:rsidRDefault="00B56B9F">
      <w:pPr>
        <w:tabs>
          <w:tab w:val="left" w:pos="1725"/>
          <w:tab w:val="center" w:pos="4819"/>
        </w:tabs>
        <w:spacing w:before="240" w:after="240"/>
        <w:ind w:left="0" w:hanging="2"/>
        <w:jc w:val="both"/>
        <w:rPr>
          <w:sz w:val="20"/>
          <w:szCs w:val="20"/>
        </w:rPr>
      </w:pPr>
      <w:r w:rsidRPr="003E07FD">
        <w:rPr>
          <w:sz w:val="20"/>
          <w:szCs w:val="20"/>
        </w:rPr>
        <w:t xml:space="preserve">Działając na podstawie zarządzenia Dyrektora Tatrzańskiego Parku Narodowego </w:t>
      </w:r>
      <w:r w:rsidR="00061192" w:rsidRPr="003E07FD">
        <w:rPr>
          <w:sz w:val="20"/>
          <w:szCs w:val="20"/>
        </w:rPr>
        <w:t xml:space="preserve">nr 34/2019 </w:t>
      </w:r>
      <w:r w:rsidRPr="003E07FD">
        <w:rPr>
          <w:sz w:val="20"/>
          <w:szCs w:val="20"/>
        </w:rPr>
        <w:t xml:space="preserve">z dnia </w:t>
      </w:r>
      <w:r w:rsidR="005B67EC" w:rsidRPr="003E07FD">
        <w:rPr>
          <w:sz w:val="20"/>
          <w:szCs w:val="20"/>
        </w:rPr>
        <w:t xml:space="preserve">20 grudnia 2019 r. </w:t>
      </w:r>
      <w:r w:rsidRPr="003E07FD">
        <w:rPr>
          <w:sz w:val="20"/>
          <w:szCs w:val="20"/>
        </w:rPr>
        <w:t>w sprawie warunków udostępniania obszaru Tatrzańskiego Parku Narodowego w celach szkoleniowych, oświadczam, że:</w:t>
      </w:r>
    </w:p>
    <w:p w14:paraId="000000AC" w14:textId="77777777" w:rsidR="004B5627" w:rsidRPr="003E07FD" w:rsidRDefault="00B56B9F">
      <w:pPr>
        <w:numPr>
          <w:ilvl w:val="0"/>
          <w:numId w:val="5"/>
        </w:numPr>
        <w:tabs>
          <w:tab w:val="center" w:pos="284"/>
        </w:tabs>
        <w:spacing w:before="240" w:after="240"/>
        <w:ind w:left="0" w:hanging="2"/>
        <w:jc w:val="both"/>
        <w:rPr>
          <w:sz w:val="20"/>
          <w:szCs w:val="20"/>
        </w:rPr>
      </w:pPr>
      <w:r w:rsidRPr="003E07FD">
        <w:rPr>
          <w:sz w:val="20"/>
          <w:szCs w:val="20"/>
        </w:rPr>
        <w:t>Posiadam następujące kwalifikacje, kompetencje, wiedzę, doświadczenie oraz umiejętności, w związku z którymi wnioskuję o wydanie zezwolenia na prowadzenie szkolenia na obszarze Tatrzańskiego Parku Narodowego:</w:t>
      </w:r>
    </w:p>
    <w:p w14:paraId="000000B0" w14:textId="6FBED2C9" w:rsidR="004B5627" w:rsidRPr="003E07FD" w:rsidRDefault="00B56B9F" w:rsidP="003C5FBA">
      <w:pPr>
        <w:tabs>
          <w:tab w:val="left" w:pos="1725"/>
          <w:tab w:val="center" w:pos="4819"/>
        </w:tabs>
        <w:spacing w:before="240" w:after="240"/>
        <w:ind w:left="0" w:hanging="2"/>
        <w:jc w:val="both"/>
        <w:rPr>
          <w:sz w:val="20"/>
          <w:szCs w:val="20"/>
        </w:rPr>
      </w:pPr>
      <w:r w:rsidRPr="003E07FD">
        <w:rPr>
          <w:sz w:val="20"/>
          <w:szCs w:val="20"/>
        </w:rPr>
        <w:t>...............................................................................................................................................................................................................................................................................................................................................................................................................................................................................................................................................................................................................................................................................................................................................................................................................................................................................................................................</w:t>
      </w:r>
    </w:p>
    <w:p w14:paraId="000000B1" w14:textId="77777777" w:rsidR="004B5627" w:rsidRPr="003E07FD" w:rsidRDefault="00B56B9F">
      <w:pPr>
        <w:numPr>
          <w:ilvl w:val="0"/>
          <w:numId w:val="5"/>
        </w:numPr>
        <w:tabs>
          <w:tab w:val="left" w:pos="284"/>
        </w:tabs>
        <w:ind w:left="0" w:hanging="2"/>
        <w:rPr>
          <w:sz w:val="20"/>
          <w:szCs w:val="20"/>
        </w:rPr>
      </w:pPr>
      <w:bookmarkStart w:id="1" w:name="_heading=h.gjdgxs" w:colFirst="0" w:colLast="0"/>
      <w:bookmarkEnd w:id="1"/>
      <w:r w:rsidRPr="003E07FD">
        <w:rPr>
          <w:sz w:val="20"/>
          <w:szCs w:val="20"/>
        </w:rPr>
        <w:t>Ponoszę  odpowiedzialność za bezpieczeństwo uczestników szkolenia – zgodnie z art. 3 ust. 1 ustawy z dnia 18 sierpnia 2011 roku o bezpieczeństwie i ratownictwie w górach i na zorganizowanych terenach narciarskich (Dz.U.2011.208.1241).</w:t>
      </w:r>
    </w:p>
    <w:p w14:paraId="000000B2" w14:textId="77777777" w:rsidR="004B5627" w:rsidRPr="003E07FD" w:rsidRDefault="00B56B9F">
      <w:pPr>
        <w:numPr>
          <w:ilvl w:val="0"/>
          <w:numId w:val="5"/>
        </w:numPr>
        <w:tabs>
          <w:tab w:val="left" w:pos="284"/>
        </w:tabs>
        <w:ind w:left="0" w:hanging="2"/>
        <w:rPr>
          <w:sz w:val="20"/>
          <w:szCs w:val="20"/>
        </w:rPr>
      </w:pPr>
      <w:r w:rsidRPr="003E07FD">
        <w:rPr>
          <w:sz w:val="20"/>
          <w:szCs w:val="20"/>
        </w:rPr>
        <w:t>Zapoznałem/</w:t>
      </w:r>
      <w:proofErr w:type="spellStart"/>
      <w:r w:rsidRPr="003E07FD">
        <w:rPr>
          <w:sz w:val="20"/>
          <w:szCs w:val="20"/>
        </w:rPr>
        <w:t>am</w:t>
      </w:r>
      <w:proofErr w:type="spellEnd"/>
      <w:r w:rsidRPr="003E07FD">
        <w:rPr>
          <w:sz w:val="20"/>
          <w:szCs w:val="20"/>
        </w:rPr>
        <w:t xml:space="preserve"> się z brzmieniem art. 15 ustawy z dnia 16 kwietnia 2004 roku o ochronie przyrody (Dz.U.2018.1614 </w:t>
      </w:r>
      <w:proofErr w:type="spellStart"/>
      <w:r w:rsidRPr="003E07FD">
        <w:rPr>
          <w:sz w:val="20"/>
          <w:szCs w:val="20"/>
        </w:rPr>
        <w:t>t.j</w:t>
      </w:r>
      <w:proofErr w:type="spellEnd"/>
      <w:r w:rsidRPr="003E07FD">
        <w:rPr>
          <w:sz w:val="20"/>
          <w:szCs w:val="20"/>
        </w:rPr>
        <w:t>. z dnia 2018.08.23), a także pozostałych źródeł prawa obowiązujących na obszarze Tatrzańskiego Parku Narodowego – w szczególności zarządzeń Dyrektora Tatrzańskiego Parku Narodowego – wraz z zobowiązaniem do przestrzegania norm nimi zakreślonych – stanowiące załącznik nr 1 do niniejszego zarządzenia.</w:t>
      </w:r>
    </w:p>
    <w:p w14:paraId="000000B3" w14:textId="77777777" w:rsidR="004B5627" w:rsidRPr="003E07FD" w:rsidRDefault="00B56B9F">
      <w:pPr>
        <w:numPr>
          <w:ilvl w:val="0"/>
          <w:numId w:val="5"/>
        </w:numPr>
        <w:tabs>
          <w:tab w:val="left" w:pos="284"/>
          <w:tab w:val="center" w:pos="4819"/>
        </w:tabs>
        <w:ind w:left="0" w:hanging="2"/>
        <w:jc w:val="both"/>
        <w:rPr>
          <w:sz w:val="20"/>
          <w:szCs w:val="20"/>
        </w:rPr>
      </w:pPr>
      <w:r w:rsidRPr="003E07FD">
        <w:rPr>
          <w:sz w:val="20"/>
          <w:szCs w:val="20"/>
        </w:rPr>
        <w:t xml:space="preserve">Posiadam ubezpieczenie od odpowiedzialności cywilnej deliktowej i kontraktowej mogącej wyniknąć z prowadzenia Szkolenia objętego wnioskiem ważne w danym roku kalendarzowym na kwotę nie mniejszą niż 200 000 zł. </w:t>
      </w:r>
    </w:p>
    <w:p w14:paraId="000000B4" w14:textId="4FD084CB" w:rsidR="004B5627" w:rsidRPr="003E07FD" w:rsidRDefault="00B56B9F">
      <w:pPr>
        <w:numPr>
          <w:ilvl w:val="0"/>
          <w:numId w:val="5"/>
        </w:numPr>
        <w:tabs>
          <w:tab w:val="left" w:pos="284"/>
          <w:tab w:val="center" w:pos="4819"/>
        </w:tabs>
        <w:spacing w:after="240"/>
        <w:ind w:left="0" w:hanging="2"/>
        <w:jc w:val="both"/>
        <w:rPr>
          <w:sz w:val="20"/>
          <w:szCs w:val="20"/>
        </w:rPr>
      </w:pPr>
      <w:r w:rsidRPr="003E07FD">
        <w:rPr>
          <w:sz w:val="20"/>
          <w:szCs w:val="20"/>
        </w:rPr>
        <w:t>Zapoznałem/</w:t>
      </w:r>
      <w:proofErr w:type="spellStart"/>
      <w:r w:rsidRPr="003E07FD">
        <w:rPr>
          <w:sz w:val="20"/>
          <w:szCs w:val="20"/>
        </w:rPr>
        <w:t>am</w:t>
      </w:r>
      <w:proofErr w:type="spellEnd"/>
      <w:r w:rsidRPr="003E07FD">
        <w:rPr>
          <w:sz w:val="20"/>
          <w:szCs w:val="20"/>
        </w:rPr>
        <w:t xml:space="preserve"> się z treścią zarządzenia </w:t>
      </w:r>
      <w:r w:rsidR="00650816" w:rsidRPr="003E07FD">
        <w:rPr>
          <w:sz w:val="20"/>
          <w:szCs w:val="20"/>
        </w:rPr>
        <w:t>nr 34/2019 z dnia 20 grudnia 2019 r.</w:t>
      </w:r>
      <w:r w:rsidRPr="003E07FD">
        <w:rPr>
          <w:sz w:val="20"/>
          <w:szCs w:val="20"/>
        </w:rPr>
        <w:t>, w tym z załącznikami stanowiącymi jego integralną część.</w:t>
      </w:r>
    </w:p>
    <w:p w14:paraId="000000B7" w14:textId="77777777" w:rsidR="004B5627" w:rsidRPr="003E07FD" w:rsidRDefault="00B56B9F" w:rsidP="003E07FD">
      <w:pPr>
        <w:tabs>
          <w:tab w:val="left" w:pos="1725"/>
          <w:tab w:val="center" w:pos="4819"/>
        </w:tabs>
        <w:spacing w:before="240" w:after="240"/>
        <w:ind w:left="0" w:hanging="2"/>
        <w:jc w:val="right"/>
        <w:rPr>
          <w:sz w:val="20"/>
          <w:szCs w:val="20"/>
        </w:rPr>
      </w:pPr>
      <w:r w:rsidRPr="003E07FD">
        <w:rPr>
          <w:sz w:val="20"/>
          <w:szCs w:val="20"/>
        </w:rPr>
        <w:t>.......................................</w:t>
      </w:r>
    </w:p>
    <w:p w14:paraId="000000B8" w14:textId="77777777" w:rsidR="004B5627" w:rsidRPr="003E07FD" w:rsidRDefault="00B56B9F" w:rsidP="003E07FD">
      <w:pPr>
        <w:tabs>
          <w:tab w:val="left" w:pos="1725"/>
          <w:tab w:val="center" w:pos="4819"/>
        </w:tabs>
        <w:spacing w:before="240" w:after="240"/>
        <w:ind w:left="0" w:hanging="2"/>
        <w:jc w:val="right"/>
        <w:rPr>
          <w:sz w:val="20"/>
          <w:szCs w:val="20"/>
        </w:rPr>
      </w:pPr>
      <w:r w:rsidRPr="003E07FD">
        <w:rPr>
          <w:sz w:val="20"/>
          <w:szCs w:val="20"/>
        </w:rPr>
        <w:lastRenderedPageBreak/>
        <w:t>czytelny podpis</w:t>
      </w:r>
    </w:p>
    <w:p w14:paraId="000000D0" w14:textId="7EE9774C" w:rsidR="004B5627" w:rsidRDefault="00B56B9F" w:rsidP="008C237F">
      <w:pPr>
        <w:tabs>
          <w:tab w:val="left" w:pos="1725"/>
          <w:tab w:val="center" w:pos="4819"/>
        </w:tabs>
        <w:spacing w:before="240" w:after="240"/>
        <w:ind w:left="0" w:hanging="2"/>
        <w:jc w:val="right"/>
      </w:pPr>
      <w:r>
        <w:t xml:space="preserve"> </w:t>
      </w:r>
      <w:r w:rsidR="003E07FD">
        <w:t>Z</w:t>
      </w:r>
      <w:r>
        <w:t xml:space="preserve">ałącznik nr 3 do zarządzenia nr </w:t>
      </w:r>
      <w:r w:rsidR="008F1CBC">
        <w:t>34/2019</w:t>
      </w:r>
    </w:p>
    <w:p w14:paraId="4A377C06" w14:textId="77777777" w:rsidR="008F1CBC" w:rsidRDefault="00F84A71" w:rsidP="00F84A71">
      <w:pPr>
        <w:tabs>
          <w:tab w:val="left" w:pos="1725"/>
          <w:tab w:val="center" w:pos="4819"/>
        </w:tabs>
        <w:spacing w:before="240" w:after="240"/>
        <w:ind w:left="0" w:hanging="2"/>
        <w:jc w:val="center"/>
      </w:pPr>
      <w:r>
        <w:t xml:space="preserve">                                                                                </w:t>
      </w:r>
    </w:p>
    <w:p w14:paraId="000000D4" w14:textId="77777777" w:rsidR="004B5627" w:rsidRDefault="00B56B9F">
      <w:pPr>
        <w:tabs>
          <w:tab w:val="left" w:pos="1725"/>
          <w:tab w:val="center" w:pos="4819"/>
        </w:tabs>
        <w:ind w:left="0" w:hanging="2"/>
        <w:jc w:val="center"/>
      </w:pPr>
      <w:r>
        <w:t xml:space="preserve">WARUNKI REALIZACJI SZKOLEŃ W ZAKRESIE LAWINOZNAWSTWA I BEZPIECZEŃSTWA W GÓRACH </w:t>
      </w:r>
    </w:p>
    <w:p w14:paraId="000000D5" w14:textId="77777777" w:rsidR="004B5627" w:rsidRDefault="004B5627">
      <w:pPr>
        <w:tabs>
          <w:tab w:val="left" w:pos="1725"/>
          <w:tab w:val="center" w:pos="4819"/>
        </w:tabs>
        <w:ind w:left="0" w:hanging="2"/>
        <w:jc w:val="center"/>
      </w:pPr>
    </w:p>
    <w:p w14:paraId="000000D6" w14:textId="7466719E" w:rsidR="004B5627" w:rsidRDefault="00B56B9F">
      <w:pPr>
        <w:numPr>
          <w:ilvl w:val="0"/>
          <w:numId w:val="2"/>
        </w:numPr>
        <w:tabs>
          <w:tab w:val="center" w:pos="284"/>
        </w:tabs>
        <w:ind w:left="0" w:hanging="2"/>
        <w:jc w:val="both"/>
      </w:pPr>
      <w:r>
        <w:t xml:space="preserve">Szkolenia w zakresie </w:t>
      </w:r>
      <w:proofErr w:type="spellStart"/>
      <w:r>
        <w:t>lawinoznawstwa</w:t>
      </w:r>
      <w:proofErr w:type="spellEnd"/>
      <w:r>
        <w:t xml:space="preserve"> mog</w:t>
      </w:r>
      <w:r w:rsidR="00061192">
        <w:t>ą</w:t>
      </w:r>
      <w:r>
        <w:t xml:space="preserve"> być prowadzone tylko w miejscach do tego wyznaczonych. Obszary udostępnione do szkoleń lawinowych przedstawiają mapki stanowiące załącznik nr 4a-d do niniejszego zarządzenia. </w:t>
      </w:r>
    </w:p>
    <w:p w14:paraId="000000D7" w14:textId="77777777" w:rsidR="004B5627" w:rsidRDefault="00B56B9F">
      <w:pPr>
        <w:numPr>
          <w:ilvl w:val="0"/>
          <w:numId w:val="2"/>
        </w:numPr>
        <w:tabs>
          <w:tab w:val="center" w:pos="284"/>
        </w:tabs>
        <w:ind w:left="0" w:hanging="2"/>
        <w:jc w:val="both"/>
      </w:pPr>
      <w:r>
        <w:t xml:space="preserve">Dokładną lokalizację szkoleń należy każdorazowo ustalić z leśniczym danego obwodu ochronnego. </w:t>
      </w:r>
    </w:p>
    <w:p w14:paraId="000000D8" w14:textId="41F24CE3" w:rsidR="004B5627" w:rsidRDefault="00B56B9F">
      <w:pPr>
        <w:numPr>
          <w:ilvl w:val="0"/>
          <w:numId w:val="2"/>
        </w:numPr>
        <w:tabs>
          <w:tab w:val="center" w:pos="284"/>
        </w:tabs>
        <w:ind w:left="0" w:hanging="2"/>
        <w:jc w:val="both"/>
      </w:pPr>
      <w:r>
        <w:t xml:space="preserve">Organizację szkolenia należy </w:t>
      </w:r>
      <w:proofErr w:type="spellStart"/>
      <w:r w:rsidR="008F1CBC">
        <w:t>meilowo</w:t>
      </w:r>
      <w:proofErr w:type="spellEnd"/>
      <w:r w:rsidR="008F1CBC">
        <w:t xml:space="preserve"> </w:t>
      </w:r>
      <w:r>
        <w:t xml:space="preserve">zgłosić leśniczemu Obwodu Ochronnego, w którym będzie odbywać się szkolenie z przynajmniej dwudniowym wyprzedzeniem. </w:t>
      </w:r>
    </w:p>
    <w:p w14:paraId="000000D9" w14:textId="77777777" w:rsidR="004B5627" w:rsidRDefault="00B56B9F">
      <w:pPr>
        <w:numPr>
          <w:ilvl w:val="0"/>
          <w:numId w:val="2"/>
        </w:numPr>
        <w:tabs>
          <w:tab w:val="center" w:pos="284"/>
        </w:tabs>
        <w:ind w:left="0" w:hanging="2"/>
        <w:jc w:val="both"/>
      </w:pPr>
      <w:r>
        <w:t>Ze względów przyrodniczych mogą być wprowadzone czasowe ograniczenia w prowadzeniu szkoleń.</w:t>
      </w:r>
    </w:p>
    <w:p w14:paraId="000000DA" w14:textId="77777777" w:rsidR="004B5627" w:rsidRDefault="00B56B9F">
      <w:pPr>
        <w:numPr>
          <w:ilvl w:val="0"/>
          <w:numId w:val="2"/>
        </w:numPr>
        <w:tabs>
          <w:tab w:val="center" w:pos="284"/>
        </w:tabs>
        <w:ind w:left="0" w:hanging="2"/>
        <w:jc w:val="both"/>
      </w:pPr>
      <w:r>
        <w:t xml:space="preserve">Szkolenia lawinowe mogą być przeprowadzane tylko w przypadku występowania pokrywy śniegu zabezpieczającej roślinność i glebę przed uszkodzeniami. </w:t>
      </w:r>
    </w:p>
    <w:p w14:paraId="000000DB" w14:textId="77777777" w:rsidR="004B5627" w:rsidRDefault="00B56B9F">
      <w:pPr>
        <w:numPr>
          <w:ilvl w:val="0"/>
          <w:numId w:val="2"/>
        </w:numPr>
        <w:tabs>
          <w:tab w:val="center" w:pos="284"/>
        </w:tabs>
        <w:ind w:left="0" w:hanging="2"/>
        <w:jc w:val="both"/>
      </w:pPr>
      <w:r>
        <w:t>Podczas szkoleń, w szczególności wymagających głębokiego kopania w śniegu (wykonywanie profili śniegu lub zakopywania elementów systemu „</w:t>
      </w:r>
      <w:proofErr w:type="spellStart"/>
      <w:r>
        <w:t>Easy</w:t>
      </w:r>
      <w:proofErr w:type="spellEnd"/>
      <w:r>
        <w:t xml:space="preserve"> </w:t>
      </w:r>
      <w:proofErr w:type="spellStart"/>
      <w:r>
        <w:t>Sercher</w:t>
      </w:r>
      <w:proofErr w:type="spellEnd"/>
      <w:r>
        <w:t xml:space="preserve">”), należy zachować szczególną ostrożność, by nie uszkodzić roślinności ukrytej pod zbyt cienką warstwą śniegu. W planowanym miejscu szkolenia należy wcześniej sprawdzić (wysądować) miąższość śniegu, w sposób nie powodujący uszkodzenia roślinności, w tym kosodrzewiny. </w:t>
      </w:r>
    </w:p>
    <w:p w14:paraId="000000DC" w14:textId="77777777" w:rsidR="004B5627" w:rsidRDefault="00B56B9F">
      <w:pPr>
        <w:numPr>
          <w:ilvl w:val="0"/>
          <w:numId w:val="2"/>
        </w:numPr>
        <w:tabs>
          <w:tab w:val="center" w:pos="284"/>
        </w:tabs>
        <w:ind w:left="0" w:hanging="2"/>
        <w:jc w:val="both"/>
      </w:pPr>
      <w:r>
        <w:t>Bezpośrednio po zakończeniu szkolenia lawinowego miejsca, w których się one odbywały muszą zostać uporządkowane, w szczególności dotyczy to zasypania dziur i usunięcia nierówności po zakopywanych detektorach, pozorantach, wykonywanych profilach itp.</w:t>
      </w:r>
    </w:p>
    <w:p w14:paraId="000000DD" w14:textId="77777777" w:rsidR="004B5627" w:rsidRDefault="00B56B9F" w:rsidP="002318F4">
      <w:pPr>
        <w:numPr>
          <w:ilvl w:val="0"/>
          <w:numId w:val="2"/>
        </w:numPr>
        <w:tabs>
          <w:tab w:val="center" w:pos="284"/>
        </w:tabs>
        <w:ind w:left="0" w:hanging="2"/>
      </w:pPr>
      <w:r>
        <w:t>Organizacja szkoleń w terenie musi być dostosowana do zaleceń wynikających z komunikatu o stopniu zagrożenia lawinowego.</w:t>
      </w:r>
    </w:p>
    <w:p w14:paraId="000000DE" w14:textId="77777777" w:rsidR="004B5627" w:rsidRDefault="00B56B9F" w:rsidP="002318F4">
      <w:pPr>
        <w:numPr>
          <w:ilvl w:val="0"/>
          <w:numId w:val="2"/>
        </w:numPr>
        <w:tabs>
          <w:tab w:val="center" w:pos="284"/>
        </w:tabs>
        <w:ind w:left="0" w:hanging="2"/>
      </w:pPr>
      <w:r>
        <w:t xml:space="preserve"> Organizatorzy szkoleń odpowiadają za zapewnienie bezpieczeństwa uczestnikom szkolenia.</w:t>
      </w:r>
    </w:p>
    <w:p w14:paraId="000000DF" w14:textId="31628E20" w:rsidR="004B5627" w:rsidRDefault="00B56B9F" w:rsidP="002318F4">
      <w:pPr>
        <w:numPr>
          <w:ilvl w:val="0"/>
          <w:numId w:val="2"/>
        </w:numPr>
        <w:tabs>
          <w:tab w:val="center" w:pos="426"/>
        </w:tabs>
        <w:ind w:left="0" w:hanging="2"/>
      </w:pPr>
      <w:r>
        <w:t>Organizacja szkoleń nie może utrudniać korzystania z zasobów TPN przez innych jego użytkowników.</w:t>
      </w:r>
    </w:p>
    <w:p w14:paraId="2CF322D0" w14:textId="69E33C86" w:rsidR="00893152" w:rsidRDefault="00893152" w:rsidP="002318F4">
      <w:pPr>
        <w:numPr>
          <w:ilvl w:val="0"/>
          <w:numId w:val="2"/>
        </w:numPr>
        <w:tabs>
          <w:tab w:val="center" w:pos="426"/>
        </w:tabs>
        <w:ind w:left="0" w:hanging="2"/>
      </w:pPr>
      <w:r>
        <w:t xml:space="preserve">Szkolenia nie mogą być prowadzone po zmroku, również w okresie od 1 grudnia do 1 marca. </w:t>
      </w:r>
    </w:p>
    <w:p w14:paraId="000000E0" w14:textId="77777777" w:rsidR="004B5627" w:rsidRDefault="00B56B9F" w:rsidP="002318F4">
      <w:pPr>
        <w:numPr>
          <w:ilvl w:val="0"/>
          <w:numId w:val="2"/>
        </w:numPr>
        <w:tabs>
          <w:tab w:val="center" w:pos="426"/>
        </w:tabs>
        <w:ind w:left="0" w:hanging="2"/>
      </w:pPr>
      <w:r>
        <w:t xml:space="preserve">W przypadku naruszenia warunków realizacji szkolenia, o którym mowa w zał. Nr 3 funkcjonariusz Służby Parku może przerwać szkolenie, ewentualnie wskazać inne miejsce w którym może być kontynuowane. </w:t>
      </w:r>
    </w:p>
    <w:p w14:paraId="000000E1" w14:textId="1E7728B9" w:rsidR="004B5627" w:rsidRDefault="00B56B9F" w:rsidP="002318F4">
      <w:pPr>
        <w:numPr>
          <w:ilvl w:val="0"/>
          <w:numId w:val="2"/>
        </w:numPr>
        <w:tabs>
          <w:tab w:val="center" w:pos="426"/>
        </w:tabs>
        <w:ind w:left="0" w:hanging="2"/>
      </w:pPr>
      <w:r>
        <w:t xml:space="preserve">W przypadku naruszenia warunków realizacji szkolenia, o których mowa w zał. Nr 3 Dyrektor TPN może cofnąć wydane zezwolenie na prowadzenie szkoleń. </w:t>
      </w:r>
    </w:p>
    <w:p w14:paraId="000000E2" w14:textId="77777777" w:rsidR="004B5627" w:rsidRDefault="004B5627" w:rsidP="002318F4">
      <w:pPr>
        <w:tabs>
          <w:tab w:val="center" w:pos="284"/>
        </w:tabs>
        <w:ind w:left="0" w:hanging="2"/>
        <w:jc w:val="both"/>
      </w:pPr>
    </w:p>
    <w:p w14:paraId="000000E3" w14:textId="77777777" w:rsidR="004B5627" w:rsidRDefault="004B5627">
      <w:pPr>
        <w:tabs>
          <w:tab w:val="center" w:pos="284"/>
        </w:tabs>
        <w:ind w:left="0" w:hanging="2"/>
      </w:pPr>
    </w:p>
    <w:p w14:paraId="000000E4" w14:textId="77777777" w:rsidR="004B5627" w:rsidRDefault="004B5627">
      <w:pPr>
        <w:tabs>
          <w:tab w:val="center" w:pos="284"/>
        </w:tabs>
        <w:ind w:left="0" w:hanging="2"/>
      </w:pPr>
    </w:p>
    <w:sectPr w:rsidR="004B5627">
      <w:pgSz w:w="11906" w:h="16838"/>
      <w:pgMar w:top="1134" w:right="1134" w:bottom="1134"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iberation Serif">
    <w:charset w:val="00"/>
    <w:family w:val="auto"/>
    <w:pitch w:val="default"/>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ndale Sans UI">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0C1E"/>
    <w:multiLevelType w:val="multilevel"/>
    <w:tmpl w:val="336E8A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98D62C8"/>
    <w:multiLevelType w:val="multilevel"/>
    <w:tmpl w:val="6CDA7C8A"/>
    <w:lvl w:ilvl="0">
      <w:start w:val="1"/>
      <w:numFmt w:val="decimal"/>
      <w:lvlText w:val="%1."/>
      <w:lvlJc w:val="left"/>
      <w:pPr>
        <w:ind w:left="720" w:hanging="360"/>
      </w:pPr>
      <w:rPr>
        <w:rFonts w:ascii="Times New Roman" w:eastAsia="Times New Roman" w:hAnsi="Times New Roman" w:cs="Times New Roman"/>
        <w:b w:val="0"/>
        <w:i w:val="0"/>
        <w:smallCaps w:val="0"/>
        <w:vertAlign w:val="baseline"/>
      </w:rPr>
    </w:lvl>
    <w:lvl w:ilvl="1">
      <w:start w:val="1"/>
      <w:numFmt w:val="lowerLetter"/>
      <w:lvlText w:val="%2."/>
      <w:lvlJc w:val="left"/>
      <w:pPr>
        <w:ind w:left="1080" w:hanging="360"/>
      </w:pPr>
      <w:rPr>
        <w:rFonts w:ascii="Bookman Old Style" w:eastAsia="Bookman Old Style" w:hAnsi="Bookman Old Style" w:cs="Bookman Old Style"/>
        <w:b w:val="0"/>
        <w:i w:val="0"/>
        <w:smallCaps w:val="0"/>
        <w:vertAlign w:val="baseline"/>
      </w:rPr>
    </w:lvl>
    <w:lvl w:ilvl="2">
      <w:start w:val="1"/>
      <w:numFmt w:val="decimal"/>
      <w:lvlText w:val="%3."/>
      <w:lvlJc w:val="left"/>
      <w:pPr>
        <w:ind w:left="1440" w:hanging="360"/>
      </w:pPr>
      <w:rPr>
        <w:rFonts w:ascii="Bookman Old Style" w:eastAsia="Bookman Old Style" w:hAnsi="Bookman Old Style" w:cs="Bookman Old Style"/>
        <w:b w:val="0"/>
        <w:i w:val="0"/>
        <w:smallCaps w:val="0"/>
        <w:vertAlign w:val="baseline"/>
      </w:rPr>
    </w:lvl>
    <w:lvl w:ilvl="3">
      <w:start w:val="1"/>
      <w:numFmt w:val="decimal"/>
      <w:lvlText w:val="%4."/>
      <w:lvlJc w:val="left"/>
      <w:pPr>
        <w:ind w:left="1800" w:hanging="360"/>
      </w:pPr>
      <w:rPr>
        <w:rFonts w:ascii="Bookman Old Style" w:eastAsia="Bookman Old Style" w:hAnsi="Bookman Old Style" w:cs="Bookman Old Style"/>
        <w:b w:val="0"/>
        <w:i w:val="0"/>
        <w:smallCaps w:val="0"/>
        <w:vertAlign w:val="baseline"/>
      </w:rPr>
    </w:lvl>
    <w:lvl w:ilvl="4">
      <w:start w:val="1"/>
      <w:numFmt w:val="decimal"/>
      <w:lvlText w:val="%5."/>
      <w:lvlJc w:val="left"/>
      <w:pPr>
        <w:ind w:left="2160" w:hanging="360"/>
      </w:pPr>
      <w:rPr>
        <w:rFonts w:ascii="Bookman Old Style" w:eastAsia="Bookman Old Style" w:hAnsi="Bookman Old Style" w:cs="Bookman Old Style"/>
        <w:b w:val="0"/>
        <w:i w:val="0"/>
        <w:smallCaps w:val="0"/>
        <w:vertAlign w:val="baseline"/>
      </w:rPr>
    </w:lvl>
    <w:lvl w:ilvl="5">
      <w:start w:val="1"/>
      <w:numFmt w:val="decimal"/>
      <w:lvlText w:val="%6."/>
      <w:lvlJc w:val="left"/>
      <w:pPr>
        <w:ind w:left="2520" w:hanging="360"/>
      </w:pPr>
      <w:rPr>
        <w:rFonts w:ascii="Bookman Old Style" w:eastAsia="Bookman Old Style" w:hAnsi="Bookman Old Style" w:cs="Bookman Old Style"/>
        <w:b w:val="0"/>
        <w:i w:val="0"/>
        <w:smallCaps w:val="0"/>
        <w:vertAlign w:val="baseline"/>
      </w:rPr>
    </w:lvl>
    <w:lvl w:ilvl="6">
      <w:start w:val="1"/>
      <w:numFmt w:val="decimal"/>
      <w:lvlText w:val="%7."/>
      <w:lvlJc w:val="left"/>
      <w:pPr>
        <w:ind w:left="2880" w:hanging="360"/>
      </w:pPr>
      <w:rPr>
        <w:rFonts w:ascii="Bookman Old Style" w:eastAsia="Bookman Old Style" w:hAnsi="Bookman Old Style" w:cs="Bookman Old Style"/>
        <w:b w:val="0"/>
        <w:i w:val="0"/>
        <w:smallCaps w:val="0"/>
        <w:vertAlign w:val="baseline"/>
      </w:rPr>
    </w:lvl>
    <w:lvl w:ilvl="7">
      <w:start w:val="1"/>
      <w:numFmt w:val="decimal"/>
      <w:lvlText w:val="%8."/>
      <w:lvlJc w:val="left"/>
      <w:pPr>
        <w:ind w:left="3240" w:hanging="360"/>
      </w:pPr>
      <w:rPr>
        <w:rFonts w:ascii="Bookman Old Style" w:eastAsia="Bookman Old Style" w:hAnsi="Bookman Old Style" w:cs="Bookman Old Style"/>
        <w:b w:val="0"/>
        <w:i w:val="0"/>
        <w:smallCaps w:val="0"/>
        <w:vertAlign w:val="baseline"/>
      </w:rPr>
    </w:lvl>
    <w:lvl w:ilvl="8">
      <w:start w:val="1"/>
      <w:numFmt w:val="decimal"/>
      <w:lvlText w:val="%9."/>
      <w:lvlJc w:val="left"/>
      <w:pPr>
        <w:ind w:left="3600" w:hanging="360"/>
      </w:pPr>
      <w:rPr>
        <w:rFonts w:ascii="Bookman Old Style" w:eastAsia="Bookman Old Style" w:hAnsi="Bookman Old Style" w:cs="Bookman Old Style"/>
        <w:b w:val="0"/>
        <w:i w:val="0"/>
        <w:smallCaps w:val="0"/>
        <w:vertAlign w:val="baseline"/>
      </w:rPr>
    </w:lvl>
  </w:abstractNum>
  <w:abstractNum w:abstractNumId="2">
    <w:nsid w:val="1B5B1D56"/>
    <w:multiLevelType w:val="multilevel"/>
    <w:tmpl w:val="6CDA7C8A"/>
    <w:lvl w:ilvl="0">
      <w:start w:val="1"/>
      <w:numFmt w:val="decimal"/>
      <w:lvlText w:val="%1."/>
      <w:lvlJc w:val="left"/>
      <w:pPr>
        <w:ind w:left="720" w:hanging="360"/>
      </w:pPr>
      <w:rPr>
        <w:rFonts w:ascii="Times New Roman" w:eastAsia="Times New Roman" w:hAnsi="Times New Roman" w:cs="Times New Roman"/>
        <w:b w:val="0"/>
        <w:i w:val="0"/>
        <w:smallCaps w:val="0"/>
        <w:vertAlign w:val="baseline"/>
      </w:rPr>
    </w:lvl>
    <w:lvl w:ilvl="1">
      <w:start w:val="1"/>
      <w:numFmt w:val="lowerLetter"/>
      <w:lvlText w:val="%2."/>
      <w:lvlJc w:val="left"/>
      <w:pPr>
        <w:ind w:left="1080" w:hanging="360"/>
      </w:pPr>
      <w:rPr>
        <w:rFonts w:ascii="Bookman Old Style" w:eastAsia="Bookman Old Style" w:hAnsi="Bookman Old Style" w:cs="Bookman Old Style"/>
        <w:b w:val="0"/>
        <w:i w:val="0"/>
        <w:smallCaps w:val="0"/>
        <w:vertAlign w:val="baseline"/>
      </w:rPr>
    </w:lvl>
    <w:lvl w:ilvl="2">
      <w:start w:val="1"/>
      <w:numFmt w:val="decimal"/>
      <w:lvlText w:val="%3."/>
      <w:lvlJc w:val="left"/>
      <w:pPr>
        <w:ind w:left="1440" w:hanging="360"/>
      </w:pPr>
      <w:rPr>
        <w:rFonts w:ascii="Bookman Old Style" w:eastAsia="Bookman Old Style" w:hAnsi="Bookman Old Style" w:cs="Bookman Old Style"/>
        <w:b w:val="0"/>
        <w:i w:val="0"/>
        <w:smallCaps w:val="0"/>
        <w:vertAlign w:val="baseline"/>
      </w:rPr>
    </w:lvl>
    <w:lvl w:ilvl="3">
      <w:start w:val="1"/>
      <w:numFmt w:val="decimal"/>
      <w:lvlText w:val="%4."/>
      <w:lvlJc w:val="left"/>
      <w:pPr>
        <w:ind w:left="1800" w:hanging="360"/>
      </w:pPr>
      <w:rPr>
        <w:rFonts w:ascii="Bookman Old Style" w:eastAsia="Bookman Old Style" w:hAnsi="Bookman Old Style" w:cs="Bookman Old Style"/>
        <w:b w:val="0"/>
        <w:i w:val="0"/>
        <w:smallCaps w:val="0"/>
        <w:vertAlign w:val="baseline"/>
      </w:rPr>
    </w:lvl>
    <w:lvl w:ilvl="4">
      <w:start w:val="1"/>
      <w:numFmt w:val="decimal"/>
      <w:lvlText w:val="%5."/>
      <w:lvlJc w:val="left"/>
      <w:pPr>
        <w:ind w:left="2160" w:hanging="360"/>
      </w:pPr>
      <w:rPr>
        <w:rFonts w:ascii="Bookman Old Style" w:eastAsia="Bookman Old Style" w:hAnsi="Bookman Old Style" w:cs="Bookman Old Style"/>
        <w:b w:val="0"/>
        <w:i w:val="0"/>
        <w:smallCaps w:val="0"/>
        <w:vertAlign w:val="baseline"/>
      </w:rPr>
    </w:lvl>
    <w:lvl w:ilvl="5">
      <w:start w:val="1"/>
      <w:numFmt w:val="decimal"/>
      <w:lvlText w:val="%6."/>
      <w:lvlJc w:val="left"/>
      <w:pPr>
        <w:ind w:left="2520" w:hanging="360"/>
      </w:pPr>
      <w:rPr>
        <w:rFonts w:ascii="Bookman Old Style" w:eastAsia="Bookman Old Style" w:hAnsi="Bookman Old Style" w:cs="Bookman Old Style"/>
        <w:b w:val="0"/>
        <w:i w:val="0"/>
        <w:smallCaps w:val="0"/>
        <w:vertAlign w:val="baseline"/>
      </w:rPr>
    </w:lvl>
    <w:lvl w:ilvl="6">
      <w:start w:val="1"/>
      <w:numFmt w:val="decimal"/>
      <w:lvlText w:val="%7."/>
      <w:lvlJc w:val="left"/>
      <w:pPr>
        <w:ind w:left="2880" w:hanging="360"/>
      </w:pPr>
      <w:rPr>
        <w:rFonts w:ascii="Bookman Old Style" w:eastAsia="Bookman Old Style" w:hAnsi="Bookman Old Style" w:cs="Bookman Old Style"/>
        <w:b w:val="0"/>
        <w:i w:val="0"/>
        <w:smallCaps w:val="0"/>
        <w:vertAlign w:val="baseline"/>
      </w:rPr>
    </w:lvl>
    <w:lvl w:ilvl="7">
      <w:start w:val="1"/>
      <w:numFmt w:val="decimal"/>
      <w:lvlText w:val="%8."/>
      <w:lvlJc w:val="left"/>
      <w:pPr>
        <w:ind w:left="3240" w:hanging="360"/>
      </w:pPr>
      <w:rPr>
        <w:rFonts w:ascii="Bookman Old Style" w:eastAsia="Bookman Old Style" w:hAnsi="Bookman Old Style" w:cs="Bookman Old Style"/>
        <w:b w:val="0"/>
        <w:i w:val="0"/>
        <w:smallCaps w:val="0"/>
        <w:vertAlign w:val="baseline"/>
      </w:rPr>
    </w:lvl>
    <w:lvl w:ilvl="8">
      <w:start w:val="1"/>
      <w:numFmt w:val="decimal"/>
      <w:lvlText w:val="%9."/>
      <w:lvlJc w:val="left"/>
      <w:pPr>
        <w:ind w:left="3600" w:hanging="360"/>
      </w:pPr>
      <w:rPr>
        <w:rFonts w:ascii="Bookman Old Style" w:eastAsia="Bookman Old Style" w:hAnsi="Bookman Old Style" w:cs="Bookman Old Style"/>
        <w:b w:val="0"/>
        <w:i w:val="0"/>
        <w:smallCaps w:val="0"/>
        <w:vertAlign w:val="baseline"/>
      </w:rPr>
    </w:lvl>
  </w:abstractNum>
  <w:abstractNum w:abstractNumId="3">
    <w:nsid w:val="1E043357"/>
    <w:multiLevelType w:val="multilevel"/>
    <w:tmpl w:val="ADBC81A0"/>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pStyle w:val="Nagwek3"/>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218237FF"/>
    <w:multiLevelType w:val="multilevel"/>
    <w:tmpl w:val="F7949C8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24463865"/>
    <w:multiLevelType w:val="multilevel"/>
    <w:tmpl w:val="6CDA7C8A"/>
    <w:lvl w:ilvl="0">
      <w:start w:val="1"/>
      <w:numFmt w:val="decimal"/>
      <w:lvlText w:val="%1."/>
      <w:lvlJc w:val="left"/>
      <w:pPr>
        <w:ind w:left="720" w:hanging="360"/>
      </w:pPr>
      <w:rPr>
        <w:rFonts w:ascii="Times New Roman" w:eastAsia="Times New Roman" w:hAnsi="Times New Roman" w:cs="Times New Roman"/>
        <w:b w:val="0"/>
        <w:i w:val="0"/>
        <w:smallCaps w:val="0"/>
        <w:vertAlign w:val="baseline"/>
      </w:rPr>
    </w:lvl>
    <w:lvl w:ilvl="1">
      <w:start w:val="1"/>
      <w:numFmt w:val="lowerLetter"/>
      <w:lvlText w:val="%2."/>
      <w:lvlJc w:val="left"/>
      <w:pPr>
        <w:ind w:left="1080" w:hanging="360"/>
      </w:pPr>
      <w:rPr>
        <w:rFonts w:ascii="Bookman Old Style" w:eastAsia="Bookman Old Style" w:hAnsi="Bookman Old Style" w:cs="Bookman Old Style"/>
        <w:b w:val="0"/>
        <w:i w:val="0"/>
        <w:smallCaps w:val="0"/>
        <w:vertAlign w:val="baseline"/>
      </w:rPr>
    </w:lvl>
    <w:lvl w:ilvl="2">
      <w:start w:val="1"/>
      <w:numFmt w:val="decimal"/>
      <w:lvlText w:val="%3."/>
      <w:lvlJc w:val="left"/>
      <w:pPr>
        <w:ind w:left="1440" w:hanging="360"/>
      </w:pPr>
      <w:rPr>
        <w:rFonts w:ascii="Bookman Old Style" w:eastAsia="Bookman Old Style" w:hAnsi="Bookman Old Style" w:cs="Bookman Old Style"/>
        <w:b w:val="0"/>
        <w:i w:val="0"/>
        <w:smallCaps w:val="0"/>
        <w:vertAlign w:val="baseline"/>
      </w:rPr>
    </w:lvl>
    <w:lvl w:ilvl="3">
      <w:start w:val="1"/>
      <w:numFmt w:val="decimal"/>
      <w:lvlText w:val="%4."/>
      <w:lvlJc w:val="left"/>
      <w:pPr>
        <w:ind w:left="1800" w:hanging="360"/>
      </w:pPr>
      <w:rPr>
        <w:rFonts w:ascii="Bookman Old Style" w:eastAsia="Bookman Old Style" w:hAnsi="Bookman Old Style" w:cs="Bookman Old Style"/>
        <w:b w:val="0"/>
        <w:i w:val="0"/>
        <w:smallCaps w:val="0"/>
        <w:vertAlign w:val="baseline"/>
      </w:rPr>
    </w:lvl>
    <w:lvl w:ilvl="4">
      <w:start w:val="1"/>
      <w:numFmt w:val="decimal"/>
      <w:lvlText w:val="%5."/>
      <w:lvlJc w:val="left"/>
      <w:pPr>
        <w:ind w:left="2160" w:hanging="360"/>
      </w:pPr>
      <w:rPr>
        <w:rFonts w:ascii="Bookman Old Style" w:eastAsia="Bookman Old Style" w:hAnsi="Bookman Old Style" w:cs="Bookman Old Style"/>
        <w:b w:val="0"/>
        <w:i w:val="0"/>
        <w:smallCaps w:val="0"/>
        <w:vertAlign w:val="baseline"/>
      </w:rPr>
    </w:lvl>
    <w:lvl w:ilvl="5">
      <w:start w:val="1"/>
      <w:numFmt w:val="decimal"/>
      <w:lvlText w:val="%6."/>
      <w:lvlJc w:val="left"/>
      <w:pPr>
        <w:ind w:left="2520" w:hanging="360"/>
      </w:pPr>
      <w:rPr>
        <w:rFonts w:ascii="Bookman Old Style" w:eastAsia="Bookman Old Style" w:hAnsi="Bookman Old Style" w:cs="Bookman Old Style"/>
        <w:b w:val="0"/>
        <w:i w:val="0"/>
        <w:smallCaps w:val="0"/>
        <w:vertAlign w:val="baseline"/>
      </w:rPr>
    </w:lvl>
    <w:lvl w:ilvl="6">
      <w:start w:val="1"/>
      <w:numFmt w:val="decimal"/>
      <w:lvlText w:val="%7."/>
      <w:lvlJc w:val="left"/>
      <w:pPr>
        <w:ind w:left="2880" w:hanging="360"/>
      </w:pPr>
      <w:rPr>
        <w:rFonts w:ascii="Bookman Old Style" w:eastAsia="Bookman Old Style" w:hAnsi="Bookman Old Style" w:cs="Bookman Old Style"/>
        <w:b w:val="0"/>
        <w:i w:val="0"/>
        <w:smallCaps w:val="0"/>
        <w:vertAlign w:val="baseline"/>
      </w:rPr>
    </w:lvl>
    <w:lvl w:ilvl="7">
      <w:start w:val="1"/>
      <w:numFmt w:val="decimal"/>
      <w:lvlText w:val="%8."/>
      <w:lvlJc w:val="left"/>
      <w:pPr>
        <w:ind w:left="3240" w:hanging="360"/>
      </w:pPr>
      <w:rPr>
        <w:rFonts w:ascii="Bookman Old Style" w:eastAsia="Bookman Old Style" w:hAnsi="Bookman Old Style" w:cs="Bookman Old Style"/>
        <w:b w:val="0"/>
        <w:i w:val="0"/>
        <w:smallCaps w:val="0"/>
        <w:vertAlign w:val="baseline"/>
      </w:rPr>
    </w:lvl>
    <w:lvl w:ilvl="8">
      <w:start w:val="1"/>
      <w:numFmt w:val="decimal"/>
      <w:lvlText w:val="%9."/>
      <w:lvlJc w:val="left"/>
      <w:pPr>
        <w:ind w:left="3600" w:hanging="360"/>
      </w:pPr>
      <w:rPr>
        <w:rFonts w:ascii="Bookman Old Style" w:eastAsia="Bookman Old Style" w:hAnsi="Bookman Old Style" w:cs="Bookman Old Style"/>
        <w:b w:val="0"/>
        <w:i w:val="0"/>
        <w:smallCaps w:val="0"/>
        <w:vertAlign w:val="baseline"/>
      </w:rPr>
    </w:lvl>
  </w:abstractNum>
  <w:abstractNum w:abstractNumId="6">
    <w:nsid w:val="297F219C"/>
    <w:multiLevelType w:val="multilevel"/>
    <w:tmpl w:val="F7949C8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nsid w:val="2BE36CFD"/>
    <w:multiLevelType w:val="multilevel"/>
    <w:tmpl w:val="E7E00A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95A7C0B"/>
    <w:multiLevelType w:val="multilevel"/>
    <w:tmpl w:val="0F9ACF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AC1363F"/>
    <w:multiLevelType w:val="multilevel"/>
    <w:tmpl w:val="A8C869FA"/>
    <w:lvl w:ilvl="0">
      <w:start w:val="1"/>
      <w:numFmt w:val="decimal"/>
      <w:lvlText w:val="%1."/>
      <w:lvlJc w:val="left"/>
      <w:pPr>
        <w:ind w:left="720" w:hanging="360"/>
      </w:pPr>
      <w:rPr>
        <w:rFonts w:ascii="Bookman Old Style" w:eastAsia="Bookman Old Style" w:hAnsi="Bookman Old Style" w:cs="Bookman Old Style"/>
        <w:b w:val="0"/>
        <w:i w:val="0"/>
        <w:color w:val="000000"/>
        <w:vertAlign w:val="baseline"/>
      </w:rPr>
    </w:lvl>
    <w:lvl w:ilvl="1">
      <w:start w:val="1"/>
      <w:numFmt w:val="lowerLetter"/>
      <w:lvlText w:val="%2."/>
      <w:lvlJc w:val="left"/>
      <w:pPr>
        <w:ind w:left="1080" w:hanging="360"/>
      </w:pPr>
      <w:rPr>
        <w:rFonts w:ascii="Bookman Old Style" w:eastAsia="Bookman Old Style" w:hAnsi="Bookman Old Style" w:cs="Bookman Old Style"/>
        <w:b w:val="0"/>
        <w:color w:val="000000"/>
        <w:vertAlign w:val="baseline"/>
      </w:rPr>
    </w:lvl>
    <w:lvl w:ilvl="2">
      <w:start w:val="1"/>
      <w:numFmt w:val="decimal"/>
      <w:lvlText w:val="-"/>
      <w:lvlJc w:val="left"/>
      <w:pPr>
        <w:ind w:left="1440" w:hanging="360"/>
      </w:pPr>
      <w:rPr>
        <w:rFonts w:ascii="Bookman Old Style" w:eastAsia="Bookman Old Style" w:hAnsi="Bookman Old Style" w:cs="Bookman Old Style"/>
        <w:b w:val="0"/>
        <w:color w:val="000000"/>
        <w:vertAlign w:val="baseline"/>
      </w:rPr>
    </w:lvl>
    <w:lvl w:ilvl="3">
      <w:start w:val="1"/>
      <w:numFmt w:val="decimal"/>
      <w:lvlText w:val="%4."/>
      <w:lvlJc w:val="left"/>
      <w:pPr>
        <w:ind w:left="1800" w:hanging="360"/>
      </w:pPr>
      <w:rPr>
        <w:rFonts w:ascii="Bookman Old Style" w:eastAsia="Bookman Old Style" w:hAnsi="Bookman Old Style" w:cs="Bookman Old Style"/>
        <w:b w:val="0"/>
        <w:color w:val="00B050"/>
        <w:vertAlign w:val="baseline"/>
      </w:rPr>
    </w:lvl>
    <w:lvl w:ilvl="4">
      <w:start w:val="1"/>
      <w:numFmt w:val="decimal"/>
      <w:lvlText w:val="%5."/>
      <w:lvlJc w:val="left"/>
      <w:pPr>
        <w:ind w:left="2160" w:hanging="360"/>
      </w:pPr>
      <w:rPr>
        <w:rFonts w:ascii="Bookman Old Style" w:eastAsia="Bookman Old Style" w:hAnsi="Bookman Old Style" w:cs="Bookman Old Style"/>
        <w:b w:val="0"/>
        <w:color w:val="00B050"/>
        <w:vertAlign w:val="baseline"/>
      </w:rPr>
    </w:lvl>
    <w:lvl w:ilvl="5">
      <w:start w:val="1"/>
      <w:numFmt w:val="decimal"/>
      <w:lvlText w:val="%6."/>
      <w:lvlJc w:val="left"/>
      <w:pPr>
        <w:ind w:left="2520" w:hanging="360"/>
      </w:pPr>
      <w:rPr>
        <w:rFonts w:ascii="Bookman Old Style" w:eastAsia="Bookman Old Style" w:hAnsi="Bookman Old Style" w:cs="Bookman Old Style"/>
        <w:b w:val="0"/>
        <w:color w:val="00B050"/>
        <w:vertAlign w:val="baseline"/>
      </w:rPr>
    </w:lvl>
    <w:lvl w:ilvl="6">
      <w:start w:val="1"/>
      <w:numFmt w:val="decimal"/>
      <w:lvlText w:val="%7."/>
      <w:lvlJc w:val="left"/>
      <w:pPr>
        <w:ind w:left="2880" w:hanging="360"/>
      </w:pPr>
      <w:rPr>
        <w:rFonts w:ascii="Bookman Old Style" w:eastAsia="Bookman Old Style" w:hAnsi="Bookman Old Style" w:cs="Bookman Old Style"/>
        <w:b w:val="0"/>
        <w:color w:val="00B050"/>
        <w:vertAlign w:val="baseline"/>
      </w:rPr>
    </w:lvl>
    <w:lvl w:ilvl="7">
      <w:start w:val="1"/>
      <w:numFmt w:val="decimal"/>
      <w:lvlText w:val="%8."/>
      <w:lvlJc w:val="left"/>
      <w:pPr>
        <w:ind w:left="3240" w:hanging="360"/>
      </w:pPr>
      <w:rPr>
        <w:rFonts w:ascii="Bookman Old Style" w:eastAsia="Bookman Old Style" w:hAnsi="Bookman Old Style" w:cs="Bookman Old Style"/>
        <w:b w:val="0"/>
        <w:color w:val="00B050"/>
        <w:vertAlign w:val="baseline"/>
      </w:rPr>
    </w:lvl>
    <w:lvl w:ilvl="8">
      <w:start w:val="1"/>
      <w:numFmt w:val="decimal"/>
      <w:lvlText w:val="%9."/>
      <w:lvlJc w:val="left"/>
      <w:pPr>
        <w:ind w:left="3600" w:hanging="360"/>
      </w:pPr>
      <w:rPr>
        <w:rFonts w:ascii="Bookman Old Style" w:eastAsia="Bookman Old Style" w:hAnsi="Bookman Old Style" w:cs="Bookman Old Style"/>
        <w:b w:val="0"/>
        <w:color w:val="00B050"/>
        <w:vertAlign w:val="baseline"/>
      </w:rPr>
    </w:lvl>
  </w:abstractNum>
  <w:abstractNum w:abstractNumId="10">
    <w:nsid w:val="457C5D2B"/>
    <w:multiLevelType w:val="multilevel"/>
    <w:tmpl w:val="F7949C8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nsid w:val="68026F22"/>
    <w:multiLevelType w:val="multilevel"/>
    <w:tmpl w:val="6C4C2F98"/>
    <w:lvl w:ilvl="0">
      <w:start w:val="1"/>
      <w:numFmt w:val="decimal"/>
      <w:lvlText w:val="%1."/>
      <w:lvlJc w:val="left"/>
      <w:pPr>
        <w:ind w:left="720" w:hanging="360"/>
      </w:pPr>
      <w:rPr>
        <w:rFonts w:ascii="Bookman Old Style" w:eastAsia="Bookman Old Style" w:hAnsi="Bookman Old Style" w:cs="Bookman Old Style"/>
        <w:b w:val="0"/>
        <w:vertAlign w:val="baseline"/>
      </w:rPr>
    </w:lvl>
    <w:lvl w:ilvl="1">
      <w:start w:val="1"/>
      <w:numFmt w:val="decimal"/>
      <w:lvlText w:val="%2."/>
      <w:lvlJc w:val="left"/>
      <w:pPr>
        <w:ind w:left="1080" w:hanging="360"/>
      </w:pPr>
      <w:rPr>
        <w:rFonts w:ascii="Bookman Old Style" w:eastAsia="Bookman Old Style" w:hAnsi="Bookman Old Style" w:cs="Bookman Old Style"/>
        <w:b w:val="0"/>
        <w:vertAlign w:val="baseline"/>
      </w:rPr>
    </w:lvl>
    <w:lvl w:ilvl="2">
      <w:start w:val="1"/>
      <w:numFmt w:val="decimal"/>
      <w:lvlText w:val="%3."/>
      <w:lvlJc w:val="left"/>
      <w:pPr>
        <w:ind w:left="1440" w:hanging="360"/>
      </w:pPr>
      <w:rPr>
        <w:rFonts w:ascii="Bookman Old Style" w:eastAsia="Bookman Old Style" w:hAnsi="Bookman Old Style" w:cs="Bookman Old Style"/>
        <w:b w:val="0"/>
        <w:vertAlign w:val="baseline"/>
      </w:rPr>
    </w:lvl>
    <w:lvl w:ilvl="3">
      <w:start w:val="1"/>
      <w:numFmt w:val="decimal"/>
      <w:lvlText w:val="%4."/>
      <w:lvlJc w:val="left"/>
      <w:pPr>
        <w:ind w:left="1800" w:hanging="360"/>
      </w:pPr>
      <w:rPr>
        <w:rFonts w:ascii="Bookman Old Style" w:eastAsia="Bookman Old Style" w:hAnsi="Bookman Old Style" w:cs="Bookman Old Style"/>
        <w:b w:val="0"/>
        <w:vertAlign w:val="baseline"/>
      </w:rPr>
    </w:lvl>
    <w:lvl w:ilvl="4">
      <w:start w:val="1"/>
      <w:numFmt w:val="decimal"/>
      <w:lvlText w:val="%5."/>
      <w:lvlJc w:val="left"/>
      <w:pPr>
        <w:ind w:left="2160" w:hanging="360"/>
      </w:pPr>
      <w:rPr>
        <w:rFonts w:ascii="Bookman Old Style" w:eastAsia="Bookman Old Style" w:hAnsi="Bookman Old Style" w:cs="Bookman Old Style"/>
        <w:b w:val="0"/>
        <w:vertAlign w:val="baseline"/>
      </w:rPr>
    </w:lvl>
    <w:lvl w:ilvl="5">
      <w:start w:val="1"/>
      <w:numFmt w:val="decimal"/>
      <w:lvlText w:val="%6."/>
      <w:lvlJc w:val="left"/>
      <w:pPr>
        <w:ind w:left="2520" w:hanging="360"/>
      </w:pPr>
      <w:rPr>
        <w:rFonts w:ascii="Bookman Old Style" w:eastAsia="Bookman Old Style" w:hAnsi="Bookman Old Style" w:cs="Bookman Old Style"/>
        <w:b w:val="0"/>
        <w:vertAlign w:val="baseline"/>
      </w:rPr>
    </w:lvl>
    <w:lvl w:ilvl="6">
      <w:start w:val="1"/>
      <w:numFmt w:val="decimal"/>
      <w:lvlText w:val="%7."/>
      <w:lvlJc w:val="left"/>
      <w:pPr>
        <w:ind w:left="2880" w:hanging="360"/>
      </w:pPr>
      <w:rPr>
        <w:rFonts w:ascii="Bookman Old Style" w:eastAsia="Bookman Old Style" w:hAnsi="Bookman Old Style" w:cs="Bookman Old Style"/>
        <w:b w:val="0"/>
        <w:vertAlign w:val="baseline"/>
      </w:rPr>
    </w:lvl>
    <w:lvl w:ilvl="7">
      <w:start w:val="1"/>
      <w:numFmt w:val="decimal"/>
      <w:lvlText w:val="%8."/>
      <w:lvlJc w:val="left"/>
      <w:pPr>
        <w:ind w:left="3240" w:hanging="360"/>
      </w:pPr>
      <w:rPr>
        <w:rFonts w:ascii="Bookman Old Style" w:eastAsia="Bookman Old Style" w:hAnsi="Bookman Old Style" w:cs="Bookman Old Style"/>
        <w:b w:val="0"/>
        <w:vertAlign w:val="baseline"/>
      </w:rPr>
    </w:lvl>
    <w:lvl w:ilvl="8">
      <w:start w:val="1"/>
      <w:numFmt w:val="decimal"/>
      <w:lvlText w:val="%9."/>
      <w:lvlJc w:val="left"/>
      <w:pPr>
        <w:ind w:left="3600" w:hanging="360"/>
      </w:pPr>
      <w:rPr>
        <w:rFonts w:ascii="Bookman Old Style" w:eastAsia="Bookman Old Style" w:hAnsi="Bookman Old Style" w:cs="Bookman Old Style"/>
        <w:b w:val="0"/>
        <w:vertAlign w:val="baseline"/>
      </w:rPr>
    </w:lvl>
  </w:abstractNum>
  <w:abstractNum w:abstractNumId="12">
    <w:nsid w:val="70EE290E"/>
    <w:multiLevelType w:val="multilevel"/>
    <w:tmpl w:val="6CDA7C8A"/>
    <w:lvl w:ilvl="0">
      <w:start w:val="1"/>
      <w:numFmt w:val="decimal"/>
      <w:lvlText w:val="%1."/>
      <w:lvlJc w:val="left"/>
      <w:pPr>
        <w:ind w:left="720" w:hanging="360"/>
      </w:pPr>
      <w:rPr>
        <w:rFonts w:ascii="Times New Roman" w:eastAsia="Times New Roman" w:hAnsi="Times New Roman" w:cs="Times New Roman"/>
        <w:b w:val="0"/>
        <w:i w:val="0"/>
        <w:smallCaps w:val="0"/>
        <w:vertAlign w:val="baseline"/>
      </w:rPr>
    </w:lvl>
    <w:lvl w:ilvl="1">
      <w:start w:val="1"/>
      <w:numFmt w:val="lowerLetter"/>
      <w:lvlText w:val="%2."/>
      <w:lvlJc w:val="left"/>
      <w:pPr>
        <w:ind w:left="1080" w:hanging="360"/>
      </w:pPr>
      <w:rPr>
        <w:rFonts w:ascii="Bookman Old Style" w:eastAsia="Bookman Old Style" w:hAnsi="Bookman Old Style" w:cs="Bookman Old Style"/>
        <w:b w:val="0"/>
        <w:i w:val="0"/>
        <w:smallCaps w:val="0"/>
        <w:vertAlign w:val="baseline"/>
      </w:rPr>
    </w:lvl>
    <w:lvl w:ilvl="2">
      <w:start w:val="1"/>
      <w:numFmt w:val="decimal"/>
      <w:lvlText w:val="%3."/>
      <w:lvlJc w:val="left"/>
      <w:pPr>
        <w:ind w:left="1440" w:hanging="360"/>
      </w:pPr>
      <w:rPr>
        <w:rFonts w:ascii="Bookman Old Style" w:eastAsia="Bookman Old Style" w:hAnsi="Bookman Old Style" w:cs="Bookman Old Style"/>
        <w:b w:val="0"/>
        <w:i w:val="0"/>
        <w:smallCaps w:val="0"/>
        <w:vertAlign w:val="baseline"/>
      </w:rPr>
    </w:lvl>
    <w:lvl w:ilvl="3">
      <w:start w:val="1"/>
      <w:numFmt w:val="decimal"/>
      <w:lvlText w:val="%4."/>
      <w:lvlJc w:val="left"/>
      <w:pPr>
        <w:ind w:left="1800" w:hanging="360"/>
      </w:pPr>
      <w:rPr>
        <w:rFonts w:ascii="Bookman Old Style" w:eastAsia="Bookman Old Style" w:hAnsi="Bookman Old Style" w:cs="Bookman Old Style"/>
        <w:b w:val="0"/>
        <w:i w:val="0"/>
        <w:smallCaps w:val="0"/>
        <w:vertAlign w:val="baseline"/>
      </w:rPr>
    </w:lvl>
    <w:lvl w:ilvl="4">
      <w:start w:val="1"/>
      <w:numFmt w:val="decimal"/>
      <w:lvlText w:val="%5."/>
      <w:lvlJc w:val="left"/>
      <w:pPr>
        <w:ind w:left="2160" w:hanging="360"/>
      </w:pPr>
      <w:rPr>
        <w:rFonts w:ascii="Bookman Old Style" w:eastAsia="Bookman Old Style" w:hAnsi="Bookman Old Style" w:cs="Bookman Old Style"/>
        <w:b w:val="0"/>
        <w:i w:val="0"/>
        <w:smallCaps w:val="0"/>
        <w:vertAlign w:val="baseline"/>
      </w:rPr>
    </w:lvl>
    <w:lvl w:ilvl="5">
      <w:start w:val="1"/>
      <w:numFmt w:val="decimal"/>
      <w:lvlText w:val="%6."/>
      <w:lvlJc w:val="left"/>
      <w:pPr>
        <w:ind w:left="2520" w:hanging="360"/>
      </w:pPr>
      <w:rPr>
        <w:rFonts w:ascii="Bookman Old Style" w:eastAsia="Bookman Old Style" w:hAnsi="Bookman Old Style" w:cs="Bookman Old Style"/>
        <w:b w:val="0"/>
        <w:i w:val="0"/>
        <w:smallCaps w:val="0"/>
        <w:vertAlign w:val="baseline"/>
      </w:rPr>
    </w:lvl>
    <w:lvl w:ilvl="6">
      <w:start w:val="1"/>
      <w:numFmt w:val="decimal"/>
      <w:lvlText w:val="%7."/>
      <w:lvlJc w:val="left"/>
      <w:pPr>
        <w:ind w:left="2880" w:hanging="360"/>
      </w:pPr>
      <w:rPr>
        <w:rFonts w:ascii="Bookman Old Style" w:eastAsia="Bookman Old Style" w:hAnsi="Bookman Old Style" w:cs="Bookman Old Style"/>
        <w:b w:val="0"/>
        <w:i w:val="0"/>
        <w:smallCaps w:val="0"/>
        <w:vertAlign w:val="baseline"/>
      </w:rPr>
    </w:lvl>
    <w:lvl w:ilvl="7">
      <w:start w:val="1"/>
      <w:numFmt w:val="decimal"/>
      <w:lvlText w:val="%8."/>
      <w:lvlJc w:val="left"/>
      <w:pPr>
        <w:ind w:left="3240" w:hanging="360"/>
      </w:pPr>
      <w:rPr>
        <w:rFonts w:ascii="Bookman Old Style" w:eastAsia="Bookman Old Style" w:hAnsi="Bookman Old Style" w:cs="Bookman Old Style"/>
        <w:b w:val="0"/>
        <w:i w:val="0"/>
        <w:smallCaps w:val="0"/>
        <w:vertAlign w:val="baseline"/>
      </w:rPr>
    </w:lvl>
    <w:lvl w:ilvl="8">
      <w:start w:val="1"/>
      <w:numFmt w:val="decimal"/>
      <w:lvlText w:val="%9."/>
      <w:lvlJc w:val="left"/>
      <w:pPr>
        <w:ind w:left="3600" w:hanging="360"/>
      </w:pPr>
      <w:rPr>
        <w:rFonts w:ascii="Bookman Old Style" w:eastAsia="Bookman Old Style" w:hAnsi="Bookman Old Style" w:cs="Bookman Old Style"/>
        <w:b w:val="0"/>
        <w:i w:val="0"/>
        <w:smallCaps w:val="0"/>
        <w:vertAlign w:val="baseline"/>
      </w:rPr>
    </w:lvl>
  </w:abstractNum>
  <w:num w:numId="1">
    <w:abstractNumId w:val="3"/>
  </w:num>
  <w:num w:numId="2">
    <w:abstractNumId w:val="8"/>
  </w:num>
  <w:num w:numId="3">
    <w:abstractNumId w:val="9"/>
  </w:num>
  <w:num w:numId="4">
    <w:abstractNumId w:val="0"/>
  </w:num>
  <w:num w:numId="5">
    <w:abstractNumId w:val="7"/>
  </w:num>
  <w:num w:numId="6">
    <w:abstractNumId w:val="11"/>
  </w:num>
  <w:num w:numId="7">
    <w:abstractNumId w:val="2"/>
  </w:num>
  <w:num w:numId="8">
    <w:abstractNumId w:val="4"/>
  </w:num>
  <w:num w:numId="9">
    <w:abstractNumId w:val="6"/>
  </w:num>
  <w:num w:numId="10">
    <w:abstractNumId w:val="5"/>
  </w:num>
  <w:num w:numId="11">
    <w:abstractNumId w:val="1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27"/>
    <w:rsid w:val="00061192"/>
    <w:rsid w:val="000E5473"/>
    <w:rsid w:val="0014563E"/>
    <w:rsid w:val="001A67C9"/>
    <w:rsid w:val="001E0EE8"/>
    <w:rsid w:val="002318F4"/>
    <w:rsid w:val="00267F35"/>
    <w:rsid w:val="0032303A"/>
    <w:rsid w:val="003470C4"/>
    <w:rsid w:val="003C5FBA"/>
    <w:rsid w:val="003E07FD"/>
    <w:rsid w:val="004950C6"/>
    <w:rsid w:val="004B5627"/>
    <w:rsid w:val="004C23A1"/>
    <w:rsid w:val="004F49C0"/>
    <w:rsid w:val="005B67EC"/>
    <w:rsid w:val="00650816"/>
    <w:rsid w:val="00893152"/>
    <w:rsid w:val="008C237F"/>
    <w:rsid w:val="008F1CBC"/>
    <w:rsid w:val="00A91D42"/>
    <w:rsid w:val="00B56B9F"/>
    <w:rsid w:val="00B571F4"/>
    <w:rsid w:val="00B92130"/>
    <w:rsid w:val="00C1477E"/>
    <w:rsid w:val="00D506C6"/>
    <w:rsid w:val="00DF6420"/>
    <w:rsid w:val="00DF7DD7"/>
    <w:rsid w:val="00F84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line="1" w:lineRule="atLeast"/>
      <w:ind w:leftChars="-1" w:left="-1" w:hangingChars="1"/>
      <w:textDirection w:val="btLr"/>
      <w:textAlignment w:val="top"/>
      <w:outlineLvl w:val="0"/>
    </w:pPr>
    <w:rPr>
      <w:kern w:val="1"/>
      <w:position w:val="-1"/>
      <w:lang w:eastAsia="ar-SA"/>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agwek10"/>
    <w:next w:val="Tekstpodstawowy"/>
    <w:pPr>
      <w:numPr>
        <w:ilvl w:val="2"/>
        <w:numId w:val="1"/>
      </w:numPr>
      <w:spacing w:before="140"/>
      <w:ind w:left="0" w:firstLine="0"/>
      <w:outlineLvl w:val="2"/>
    </w:pPr>
    <w:rPr>
      <w:rFonts w:ascii="Liberation Serif" w:eastAsia="Segoe UI" w:hAnsi="Liberation Serif"/>
      <w:b/>
      <w:bCs/>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Bookman Old Style" w:hAnsi="Bookman Old Style" w:cs="Bookman Old Style"/>
      <w:b w:val="0"/>
      <w:bCs w:val="0"/>
      <w:i/>
      <w:color w:val="FF0000"/>
      <w:w w:val="100"/>
      <w:position w:val="-1"/>
      <w:effect w:val="none"/>
      <w:vertAlign w:val="baseline"/>
      <w:cs w:val="0"/>
      <w:em w:val="none"/>
      <w:lang w:val="pl-PL"/>
    </w:rPr>
  </w:style>
  <w:style w:type="character" w:customStyle="1" w:styleId="WW8Num3z0">
    <w:name w:val="WW8Num3z0"/>
    <w:rPr>
      <w:rFonts w:ascii="Bookman Old Style" w:hAnsi="Bookman Old Style" w:cs="Bookman Old Style"/>
      <w:b w:val="0"/>
      <w:bCs w:val="0"/>
      <w:color w:val="00B050"/>
      <w:w w:val="100"/>
      <w:position w:val="-1"/>
      <w:effect w:val="none"/>
      <w:vertAlign w:val="baseline"/>
      <w:cs w:val="0"/>
      <w:em w:val="none"/>
      <w:lang w:val="pl-PL"/>
    </w:rPr>
  </w:style>
  <w:style w:type="character" w:customStyle="1" w:styleId="WW8Num4z0">
    <w:name w:val="WW8Num4z0"/>
    <w:rPr>
      <w:rFonts w:ascii="Bookman Old Style" w:hAnsi="Bookman Old Style" w:cs="Bookman Old Style"/>
      <w:b w:val="0"/>
      <w:bCs w:val="0"/>
      <w:w w:val="100"/>
      <w:position w:val="-1"/>
      <w:effect w:val="none"/>
      <w:vertAlign w:val="baseline"/>
      <w:cs w:val="0"/>
      <w:em w:val="none"/>
    </w:rPr>
  </w:style>
  <w:style w:type="character" w:customStyle="1" w:styleId="WW8Num5z0">
    <w:name w:val="WW8Num5z0"/>
    <w:rPr>
      <w:rFonts w:ascii="Bookman Old Style" w:hAnsi="Bookman Old Style" w:cs="Bookman Old Style"/>
      <w:b w:val="0"/>
      <w:bCs w:val="0"/>
      <w:i w:val="0"/>
      <w:caps w:val="0"/>
      <w:smallCaps w:val="0"/>
      <w:spacing w:val="0"/>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WW8Num6z0">
    <w:name w:val="WW8Num6z0"/>
    <w:rPr>
      <w:rFonts w:ascii="Bookman Old Style" w:hAnsi="Bookman Old Style" w:cs="Bookman Old Style"/>
      <w:b w:val="0"/>
      <w:bCs w:val="0"/>
      <w:w w:val="100"/>
      <w:position w:val="-1"/>
      <w:effect w:val="none"/>
      <w:vertAlign w:val="baseline"/>
      <w:cs w:val="0"/>
      <w:em w:val="none"/>
    </w:rPr>
  </w:style>
  <w:style w:type="character" w:customStyle="1" w:styleId="WW8Num7z0">
    <w:name w:val="WW8Num7z0"/>
    <w:rPr>
      <w:rFonts w:ascii="Bookman Old Style" w:hAnsi="Bookman Old Style" w:cs="Bookman Old Style"/>
      <w:b w:val="0"/>
      <w:bCs w:val="0"/>
      <w:w w:val="100"/>
      <w:position w:val="-1"/>
      <w:effect w:val="none"/>
      <w:vertAlign w:val="baseline"/>
      <w:cs w:val="0"/>
      <w:em w:val="none"/>
    </w:rPr>
  </w:style>
  <w:style w:type="character" w:customStyle="1" w:styleId="Znakinumeracji">
    <w:name w:val="Znaki numeracji"/>
    <w:rPr>
      <w:rFonts w:ascii="Bookman Old Style" w:hAnsi="Bookman Old Style" w:cs="Bookman Old Style"/>
      <w:b w:val="0"/>
      <w:bCs w:val="0"/>
      <w:w w:val="100"/>
      <w:position w:val="-1"/>
      <w:effect w:val="none"/>
      <w:vertAlign w:val="baseline"/>
      <w:cs w:val="0"/>
      <w:em w:val="none"/>
    </w:rPr>
  </w:style>
  <w:style w:type="character" w:customStyle="1" w:styleId="Znakiwypunktowania">
    <w:name w:val="Znaki wypunktowania"/>
    <w:rPr>
      <w:rFonts w:ascii="OpenSymbol" w:eastAsia="OpenSymbol" w:hAnsi="OpenSymbol" w:cs="OpenSymbol"/>
      <w:w w:val="100"/>
      <w:position w:val="-1"/>
      <w:effect w:val="none"/>
      <w:vertAlign w:val="baseline"/>
      <w:cs w:val="0"/>
      <w:em w:val="none"/>
    </w:rPr>
  </w:style>
  <w:style w:type="paragraph" w:customStyle="1" w:styleId="Nagwek20">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Andale Sans UI" w:hAnsi="Arial" w:cs="Tahoma"/>
      <w:sz w:val="28"/>
      <w:szCs w:val="28"/>
    </w:rPr>
  </w:style>
  <w:style w:type="paragraph" w:customStyle="1" w:styleId="Legenda1">
    <w:name w:val="Legenda1"/>
    <w:basedOn w:val="Normalny"/>
    <w:pPr>
      <w:suppressLineNumbers/>
      <w:spacing w:before="120" w:after="120"/>
    </w:pPr>
    <w:rPr>
      <w:i/>
      <w:iCs/>
    </w:rPr>
  </w:style>
  <w:style w:type="paragraph" w:styleId="Tekstdymka">
    <w:name w:val="Balloon Text"/>
    <w:basedOn w:val="Normalny"/>
    <w:qFormat/>
    <w:rPr>
      <w:rFonts w:ascii="Tahoma" w:eastAsia="Andale Sans UI" w:hAnsi="Tahoma" w:cs="Tahoma"/>
      <w:sz w:val="16"/>
      <w:szCs w:val="16"/>
    </w:rPr>
  </w:style>
  <w:style w:type="character" w:customStyle="1" w:styleId="TekstdymkaZnak">
    <w:name w:val="Tekst dymka Znak"/>
    <w:rPr>
      <w:rFonts w:ascii="Tahoma" w:eastAsia="Andale Sans UI" w:hAnsi="Tahoma" w:cs="Tahoma"/>
      <w:w w:val="100"/>
      <w:kern w:val="1"/>
      <w:position w:val="-1"/>
      <w:sz w:val="16"/>
      <w:szCs w:val="16"/>
      <w:effect w:val="none"/>
      <w:vertAlign w:val="baseline"/>
      <w:cs w:val="0"/>
      <w:em w:val="none"/>
      <w:lang w:eastAsia="ar-SA"/>
    </w:rPr>
  </w:style>
  <w:style w:type="character" w:customStyle="1" w:styleId="h1">
    <w:name w:val="h1"/>
    <w:basedOn w:val="Domylnaczcionkaakapitu"/>
    <w:rPr>
      <w:w w:val="100"/>
      <w:position w:val="-1"/>
      <w:effect w:val="none"/>
      <w:vertAlign w:val="baseline"/>
      <w:cs w:val="0"/>
      <w:em w:val="none"/>
    </w:rPr>
  </w:style>
  <w:style w:type="paragraph" w:styleId="HTML-wstpniesformatowany">
    <w:name w:val="HTML Preformatted"/>
    <w:basedOn w:val="Normalny"/>
    <w:qFormat/>
    <w:rPr>
      <w:rFonts w:ascii="Courier New" w:eastAsia="Andale Sans UI" w:hAnsi="Courier New" w:cs="Courier New"/>
      <w:sz w:val="20"/>
      <w:szCs w:val="20"/>
    </w:rPr>
  </w:style>
  <w:style w:type="character" w:customStyle="1" w:styleId="HTML-wstpniesformatowanyZnak">
    <w:name w:val="HTML - wstępnie sformatowany Znak"/>
    <w:rPr>
      <w:rFonts w:ascii="Courier New" w:eastAsia="Andale Sans UI" w:hAnsi="Courier New" w:cs="Courier New"/>
      <w:w w:val="100"/>
      <w:kern w:val="1"/>
      <w:position w:val="-1"/>
      <w:effect w:val="none"/>
      <w:vertAlign w:val="baseline"/>
      <w:cs w:val="0"/>
      <w:em w:val="none"/>
      <w:lang w:eastAsia="ar-SA"/>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kern w:val="1"/>
      <w:position w:val="-1"/>
      <w:lang w:eastAsia="ar-SA"/>
    </w:rPr>
  </w:style>
  <w:style w:type="character" w:styleId="Odwoaniedokomentarza">
    <w:name w:val="annotation reference"/>
    <w:basedOn w:val="Domylnaczcionkaakapitu"/>
    <w:uiPriority w:val="99"/>
    <w:semiHidden/>
    <w:unhideWhenUsed/>
    <w:rPr>
      <w:sz w:val="16"/>
      <w:szCs w:val="16"/>
    </w:rPr>
  </w:style>
  <w:style w:type="paragraph" w:styleId="Akapitzlist">
    <w:name w:val="List Paragraph"/>
    <w:basedOn w:val="Normalny"/>
    <w:uiPriority w:val="34"/>
    <w:qFormat/>
    <w:rsid w:val="00B80C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line="1" w:lineRule="atLeast"/>
      <w:ind w:leftChars="-1" w:left="-1" w:hangingChars="1"/>
      <w:textDirection w:val="btLr"/>
      <w:textAlignment w:val="top"/>
      <w:outlineLvl w:val="0"/>
    </w:pPr>
    <w:rPr>
      <w:kern w:val="1"/>
      <w:position w:val="-1"/>
      <w:lang w:eastAsia="ar-SA"/>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agwek10"/>
    <w:next w:val="Tekstpodstawowy"/>
    <w:pPr>
      <w:numPr>
        <w:ilvl w:val="2"/>
        <w:numId w:val="1"/>
      </w:numPr>
      <w:spacing w:before="140"/>
      <w:ind w:left="0" w:firstLine="0"/>
      <w:outlineLvl w:val="2"/>
    </w:pPr>
    <w:rPr>
      <w:rFonts w:ascii="Liberation Serif" w:eastAsia="Segoe UI" w:hAnsi="Liberation Serif"/>
      <w:b/>
      <w:bCs/>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Bookman Old Style" w:hAnsi="Bookman Old Style" w:cs="Bookman Old Style"/>
      <w:b w:val="0"/>
      <w:bCs w:val="0"/>
      <w:i/>
      <w:color w:val="FF0000"/>
      <w:w w:val="100"/>
      <w:position w:val="-1"/>
      <w:effect w:val="none"/>
      <w:vertAlign w:val="baseline"/>
      <w:cs w:val="0"/>
      <w:em w:val="none"/>
      <w:lang w:val="pl-PL"/>
    </w:rPr>
  </w:style>
  <w:style w:type="character" w:customStyle="1" w:styleId="WW8Num3z0">
    <w:name w:val="WW8Num3z0"/>
    <w:rPr>
      <w:rFonts w:ascii="Bookman Old Style" w:hAnsi="Bookman Old Style" w:cs="Bookman Old Style"/>
      <w:b w:val="0"/>
      <w:bCs w:val="0"/>
      <w:color w:val="00B050"/>
      <w:w w:val="100"/>
      <w:position w:val="-1"/>
      <w:effect w:val="none"/>
      <w:vertAlign w:val="baseline"/>
      <w:cs w:val="0"/>
      <w:em w:val="none"/>
      <w:lang w:val="pl-PL"/>
    </w:rPr>
  </w:style>
  <w:style w:type="character" w:customStyle="1" w:styleId="WW8Num4z0">
    <w:name w:val="WW8Num4z0"/>
    <w:rPr>
      <w:rFonts w:ascii="Bookman Old Style" w:hAnsi="Bookman Old Style" w:cs="Bookman Old Style"/>
      <w:b w:val="0"/>
      <w:bCs w:val="0"/>
      <w:w w:val="100"/>
      <w:position w:val="-1"/>
      <w:effect w:val="none"/>
      <w:vertAlign w:val="baseline"/>
      <w:cs w:val="0"/>
      <w:em w:val="none"/>
    </w:rPr>
  </w:style>
  <w:style w:type="character" w:customStyle="1" w:styleId="WW8Num5z0">
    <w:name w:val="WW8Num5z0"/>
    <w:rPr>
      <w:rFonts w:ascii="Bookman Old Style" w:hAnsi="Bookman Old Style" w:cs="Bookman Old Style"/>
      <w:b w:val="0"/>
      <w:bCs w:val="0"/>
      <w:i w:val="0"/>
      <w:caps w:val="0"/>
      <w:smallCaps w:val="0"/>
      <w:spacing w:val="0"/>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WW8Num6z0">
    <w:name w:val="WW8Num6z0"/>
    <w:rPr>
      <w:rFonts w:ascii="Bookman Old Style" w:hAnsi="Bookman Old Style" w:cs="Bookman Old Style"/>
      <w:b w:val="0"/>
      <w:bCs w:val="0"/>
      <w:w w:val="100"/>
      <w:position w:val="-1"/>
      <w:effect w:val="none"/>
      <w:vertAlign w:val="baseline"/>
      <w:cs w:val="0"/>
      <w:em w:val="none"/>
    </w:rPr>
  </w:style>
  <w:style w:type="character" w:customStyle="1" w:styleId="WW8Num7z0">
    <w:name w:val="WW8Num7z0"/>
    <w:rPr>
      <w:rFonts w:ascii="Bookman Old Style" w:hAnsi="Bookman Old Style" w:cs="Bookman Old Style"/>
      <w:b w:val="0"/>
      <w:bCs w:val="0"/>
      <w:w w:val="100"/>
      <w:position w:val="-1"/>
      <w:effect w:val="none"/>
      <w:vertAlign w:val="baseline"/>
      <w:cs w:val="0"/>
      <w:em w:val="none"/>
    </w:rPr>
  </w:style>
  <w:style w:type="character" w:customStyle="1" w:styleId="Znakinumeracji">
    <w:name w:val="Znaki numeracji"/>
    <w:rPr>
      <w:rFonts w:ascii="Bookman Old Style" w:hAnsi="Bookman Old Style" w:cs="Bookman Old Style"/>
      <w:b w:val="0"/>
      <w:bCs w:val="0"/>
      <w:w w:val="100"/>
      <w:position w:val="-1"/>
      <w:effect w:val="none"/>
      <w:vertAlign w:val="baseline"/>
      <w:cs w:val="0"/>
      <w:em w:val="none"/>
    </w:rPr>
  </w:style>
  <w:style w:type="character" w:customStyle="1" w:styleId="Znakiwypunktowania">
    <w:name w:val="Znaki wypunktowania"/>
    <w:rPr>
      <w:rFonts w:ascii="OpenSymbol" w:eastAsia="OpenSymbol" w:hAnsi="OpenSymbol" w:cs="OpenSymbol"/>
      <w:w w:val="100"/>
      <w:position w:val="-1"/>
      <w:effect w:val="none"/>
      <w:vertAlign w:val="baseline"/>
      <w:cs w:val="0"/>
      <w:em w:val="none"/>
    </w:rPr>
  </w:style>
  <w:style w:type="paragraph" w:customStyle="1" w:styleId="Nagwek20">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Andale Sans UI" w:hAnsi="Arial" w:cs="Tahoma"/>
      <w:sz w:val="28"/>
      <w:szCs w:val="28"/>
    </w:rPr>
  </w:style>
  <w:style w:type="paragraph" w:customStyle="1" w:styleId="Legenda1">
    <w:name w:val="Legenda1"/>
    <w:basedOn w:val="Normalny"/>
    <w:pPr>
      <w:suppressLineNumbers/>
      <w:spacing w:before="120" w:after="120"/>
    </w:pPr>
    <w:rPr>
      <w:i/>
      <w:iCs/>
    </w:rPr>
  </w:style>
  <w:style w:type="paragraph" w:styleId="Tekstdymka">
    <w:name w:val="Balloon Text"/>
    <w:basedOn w:val="Normalny"/>
    <w:qFormat/>
    <w:rPr>
      <w:rFonts w:ascii="Tahoma" w:eastAsia="Andale Sans UI" w:hAnsi="Tahoma" w:cs="Tahoma"/>
      <w:sz w:val="16"/>
      <w:szCs w:val="16"/>
    </w:rPr>
  </w:style>
  <w:style w:type="character" w:customStyle="1" w:styleId="TekstdymkaZnak">
    <w:name w:val="Tekst dymka Znak"/>
    <w:rPr>
      <w:rFonts w:ascii="Tahoma" w:eastAsia="Andale Sans UI" w:hAnsi="Tahoma" w:cs="Tahoma"/>
      <w:w w:val="100"/>
      <w:kern w:val="1"/>
      <w:position w:val="-1"/>
      <w:sz w:val="16"/>
      <w:szCs w:val="16"/>
      <w:effect w:val="none"/>
      <w:vertAlign w:val="baseline"/>
      <w:cs w:val="0"/>
      <w:em w:val="none"/>
      <w:lang w:eastAsia="ar-SA"/>
    </w:rPr>
  </w:style>
  <w:style w:type="character" w:customStyle="1" w:styleId="h1">
    <w:name w:val="h1"/>
    <w:basedOn w:val="Domylnaczcionkaakapitu"/>
    <w:rPr>
      <w:w w:val="100"/>
      <w:position w:val="-1"/>
      <w:effect w:val="none"/>
      <w:vertAlign w:val="baseline"/>
      <w:cs w:val="0"/>
      <w:em w:val="none"/>
    </w:rPr>
  </w:style>
  <w:style w:type="paragraph" w:styleId="HTML-wstpniesformatowany">
    <w:name w:val="HTML Preformatted"/>
    <w:basedOn w:val="Normalny"/>
    <w:qFormat/>
    <w:rPr>
      <w:rFonts w:ascii="Courier New" w:eastAsia="Andale Sans UI" w:hAnsi="Courier New" w:cs="Courier New"/>
      <w:sz w:val="20"/>
      <w:szCs w:val="20"/>
    </w:rPr>
  </w:style>
  <w:style w:type="character" w:customStyle="1" w:styleId="HTML-wstpniesformatowanyZnak">
    <w:name w:val="HTML - wstępnie sformatowany Znak"/>
    <w:rPr>
      <w:rFonts w:ascii="Courier New" w:eastAsia="Andale Sans UI" w:hAnsi="Courier New" w:cs="Courier New"/>
      <w:w w:val="100"/>
      <w:kern w:val="1"/>
      <w:position w:val="-1"/>
      <w:effect w:val="none"/>
      <w:vertAlign w:val="baseline"/>
      <w:cs w:val="0"/>
      <w:em w:val="none"/>
      <w:lang w:eastAsia="ar-SA"/>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kern w:val="1"/>
      <w:position w:val="-1"/>
      <w:lang w:eastAsia="ar-SA"/>
    </w:rPr>
  </w:style>
  <w:style w:type="character" w:styleId="Odwoaniedokomentarza">
    <w:name w:val="annotation reference"/>
    <w:basedOn w:val="Domylnaczcionkaakapitu"/>
    <w:uiPriority w:val="99"/>
    <w:semiHidden/>
    <w:unhideWhenUsed/>
    <w:rPr>
      <w:sz w:val="16"/>
      <w:szCs w:val="16"/>
    </w:rPr>
  </w:style>
  <w:style w:type="paragraph" w:styleId="Akapitzlist">
    <w:name w:val="List Paragraph"/>
    <w:basedOn w:val="Normalny"/>
    <w:uiPriority w:val="34"/>
    <w:qFormat/>
    <w:rsid w:val="00B80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Oi0d59xz+J4hO0/GJw/Ef9WwoQ==">AMUW2mXJ0hmpWjCG4jeJpq3vkV6TCPH6+S5bfXsA+LKU/9Y4/B8s6PddF6YlF5xUcPaBzUW+9aExAagGdpnjqaFpeq1nMq0MMXP7PT6mkx5ijV7rqQu7ovU4+0he6EBB9r9xc4FMgpJh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2513</Words>
  <Characters>15078</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2</cp:revision>
  <cp:lastPrinted>2019-12-24T07:05:00Z</cp:lastPrinted>
  <dcterms:created xsi:type="dcterms:W3CDTF">2019-12-24T08:15:00Z</dcterms:created>
  <dcterms:modified xsi:type="dcterms:W3CDTF">2019-12-24T08:15:00Z</dcterms:modified>
</cp:coreProperties>
</file>